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71F" w:rsidRDefault="00B3471F" w:rsidP="00E32BFA">
      <w:pPr>
        <w:rPr>
          <w:sz w:val="22"/>
          <w:szCs w:val="22"/>
        </w:rPr>
      </w:pPr>
    </w:p>
    <w:p w:rsidR="00B3471F" w:rsidRDefault="00B3471F" w:rsidP="00E32BFA">
      <w:pPr>
        <w:rPr>
          <w:sz w:val="22"/>
          <w:szCs w:val="22"/>
        </w:rPr>
      </w:pPr>
      <w:r>
        <w:rPr>
          <w:sz w:val="22"/>
          <w:szCs w:val="22"/>
        </w:rPr>
        <w:t>Identify key questions you might use in your collaborative conversation.</w:t>
      </w:r>
    </w:p>
    <w:p w:rsidR="00B3471F" w:rsidRDefault="00B3471F" w:rsidP="00E32BFA">
      <w:pPr>
        <w:rPr>
          <w:sz w:val="22"/>
          <w:szCs w:val="22"/>
        </w:rPr>
      </w:pPr>
    </w:p>
    <w:p w:rsidR="00B3471F" w:rsidRPr="000A03FC" w:rsidRDefault="00B3471F" w:rsidP="00E32BFA">
      <w:pPr>
        <w:rPr>
          <w:b/>
          <w:bCs/>
          <w:u w:val="single"/>
        </w:rPr>
      </w:pPr>
    </w:p>
    <w:tbl>
      <w:tblPr>
        <w:tblW w:w="94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B3471F">
        <w:tc>
          <w:tcPr>
            <w:tcW w:w="2628" w:type="dxa"/>
            <w:shd w:val="clear" w:color="auto" w:fill="E0E0E0"/>
          </w:tcPr>
          <w:p w:rsidR="00B3471F" w:rsidRDefault="00B3471F" w:rsidP="00A306AA">
            <w:pPr>
              <w:jc w:val="center"/>
            </w:pPr>
            <w:r w:rsidRPr="00A306AA">
              <w:rPr>
                <w:b/>
                <w:bCs/>
              </w:rPr>
              <w:t>Key Areas</w:t>
            </w:r>
          </w:p>
        </w:tc>
        <w:tc>
          <w:tcPr>
            <w:tcW w:w="6840" w:type="dxa"/>
            <w:shd w:val="clear" w:color="auto" w:fill="E0E0E0"/>
          </w:tcPr>
          <w:p w:rsidR="00B3471F" w:rsidRPr="00A306AA" w:rsidRDefault="00B3471F" w:rsidP="00A306AA">
            <w:pPr>
              <w:jc w:val="center"/>
              <w:rPr>
                <w:i/>
                <w:iCs/>
                <w:sz w:val="20"/>
                <w:szCs w:val="20"/>
              </w:rPr>
            </w:pPr>
            <w:r w:rsidRPr="00A306AA">
              <w:rPr>
                <w:b/>
                <w:bCs/>
              </w:rPr>
              <w:t>Observation Notes</w:t>
            </w:r>
          </w:p>
        </w:tc>
      </w:tr>
      <w:tr w:rsidR="00B3471F">
        <w:trPr>
          <w:trHeight w:val="872"/>
        </w:trPr>
        <w:tc>
          <w:tcPr>
            <w:tcW w:w="2628" w:type="dxa"/>
          </w:tcPr>
          <w:p w:rsidR="00B3471F" w:rsidRPr="00A306AA" w:rsidRDefault="00B3471F" w:rsidP="00A306AA">
            <w:pPr>
              <w:numPr>
                <w:ilvl w:val="0"/>
                <w:numId w:val="43"/>
              </w:numPr>
              <w:ind w:left="360"/>
              <w:rPr>
                <w:b/>
                <w:bCs/>
              </w:rPr>
            </w:pPr>
            <w:r w:rsidRPr="00A306AA">
              <w:rPr>
                <w:sz w:val="20"/>
                <w:szCs w:val="20"/>
              </w:rPr>
              <w:t>Purpose of the Coaching Conversation</w:t>
            </w:r>
          </w:p>
        </w:tc>
        <w:tc>
          <w:tcPr>
            <w:tcW w:w="6840" w:type="dxa"/>
          </w:tcPr>
          <w:p w:rsidR="00B3471F" w:rsidRPr="00A306AA" w:rsidRDefault="00B3471F" w:rsidP="00A306AA">
            <w:pPr>
              <w:numPr>
                <w:ilvl w:val="0"/>
                <w:numId w:val="42"/>
              </w:numPr>
              <w:tabs>
                <w:tab w:val="clear" w:pos="2520"/>
                <w:tab w:val="num" w:pos="360"/>
              </w:tabs>
              <w:ind w:left="360"/>
              <w:rPr>
                <w:sz w:val="20"/>
                <w:szCs w:val="20"/>
              </w:rPr>
            </w:pPr>
            <w:r>
              <w:rPr>
                <w:sz w:val="20"/>
                <w:szCs w:val="20"/>
              </w:rPr>
              <w:t>To meet short falls in the budget by reduction in staff</w:t>
            </w:r>
          </w:p>
        </w:tc>
      </w:tr>
      <w:tr w:rsidR="00B3471F">
        <w:tc>
          <w:tcPr>
            <w:tcW w:w="2628" w:type="dxa"/>
          </w:tcPr>
          <w:p w:rsidR="00B3471F" w:rsidRPr="00A306AA" w:rsidRDefault="00B3471F" w:rsidP="00A306AA">
            <w:pPr>
              <w:numPr>
                <w:ilvl w:val="0"/>
                <w:numId w:val="42"/>
              </w:numPr>
              <w:tabs>
                <w:tab w:val="clear" w:pos="2520"/>
                <w:tab w:val="num" w:pos="360"/>
              </w:tabs>
              <w:ind w:left="360"/>
              <w:rPr>
                <w:i/>
                <w:iCs/>
                <w:sz w:val="20"/>
                <w:szCs w:val="20"/>
              </w:rPr>
            </w:pPr>
            <w:r w:rsidRPr="00A306AA">
              <w:rPr>
                <w:b/>
                <w:bCs/>
                <w:i/>
                <w:iCs/>
                <w:sz w:val="28"/>
                <w:szCs w:val="28"/>
              </w:rPr>
              <w:t>O</w:t>
            </w:r>
            <w:r w:rsidRPr="00A306AA">
              <w:rPr>
                <w:i/>
                <w:iCs/>
                <w:sz w:val="20"/>
                <w:szCs w:val="20"/>
              </w:rPr>
              <w:t>bjective Questions</w:t>
            </w:r>
          </w:p>
          <w:p w:rsidR="00B3471F" w:rsidRPr="00A306AA" w:rsidRDefault="00B3471F" w:rsidP="00A306AA">
            <w:pPr>
              <w:numPr>
                <w:ilvl w:val="0"/>
                <w:numId w:val="42"/>
              </w:numPr>
              <w:tabs>
                <w:tab w:val="clear" w:pos="2520"/>
                <w:tab w:val="num" w:pos="720"/>
              </w:tabs>
              <w:ind w:left="720"/>
              <w:rPr>
                <w:sz w:val="20"/>
                <w:szCs w:val="20"/>
              </w:rPr>
            </w:pPr>
            <w:r w:rsidRPr="00A306AA">
              <w:rPr>
                <w:sz w:val="20"/>
                <w:szCs w:val="20"/>
              </w:rPr>
              <w:t>The “what”</w:t>
            </w:r>
          </w:p>
          <w:p w:rsidR="00B3471F" w:rsidRPr="00A306AA" w:rsidRDefault="00B3471F" w:rsidP="00A306AA">
            <w:pPr>
              <w:numPr>
                <w:ilvl w:val="0"/>
                <w:numId w:val="42"/>
              </w:numPr>
              <w:tabs>
                <w:tab w:val="clear" w:pos="2520"/>
                <w:tab w:val="num" w:pos="720"/>
              </w:tabs>
              <w:ind w:left="720"/>
              <w:rPr>
                <w:sz w:val="20"/>
                <w:szCs w:val="20"/>
              </w:rPr>
            </w:pPr>
            <w:r w:rsidRPr="00A306AA">
              <w:rPr>
                <w:sz w:val="20"/>
                <w:szCs w:val="20"/>
              </w:rPr>
              <w:t>Invitation to the conversation</w:t>
            </w:r>
          </w:p>
          <w:p w:rsidR="00B3471F" w:rsidRPr="00A306AA" w:rsidRDefault="00B3471F" w:rsidP="000B76F1">
            <w:pPr>
              <w:rPr>
                <w:sz w:val="20"/>
                <w:szCs w:val="20"/>
              </w:rPr>
            </w:pPr>
          </w:p>
        </w:tc>
        <w:tc>
          <w:tcPr>
            <w:tcW w:w="6840" w:type="dxa"/>
          </w:tcPr>
          <w:p w:rsidR="00B3471F" w:rsidRPr="00A306AA" w:rsidRDefault="00B3471F" w:rsidP="00A306AA">
            <w:pPr>
              <w:numPr>
                <w:ilvl w:val="0"/>
                <w:numId w:val="42"/>
              </w:numPr>
              <w:tabs>
                <w:tab w:val="clear" w:pos="2520"/>
                <w:tab w:val="num" w:pos="360"/>
              </w:tabs>
              <w:ind w:left="360"/>
              <w:rPr>
                <w:sz w:val="20"/>
                <w:szCs w:val="20"/>
              </w:rPr>
            </w:pPr>
            <w:r>
              <w:rPr>
                <w:sz w:val="20"/>
                <w:szCs w:val="20"/>
              </w:rPr>
              <w:t>How much (dollars) do we need to reduce our budget</w:t>
            </w:r>
            <w:r w:rsidRPr="00A306AA">
              <w:rPr>
                <w:sz w:val="20"/>
                <w:szCs w:val="20"/>
              </w:rPr>
              <w:t xml:space="preserve">.  </w:t>
            </w:r>
            <w:r>
              <w:rPr>
                <w:sz w:val="20"/>
                <w:szCs w:val="20"/>
              </w:rPr>
              <w:t>How soon do we need to make these cuts to meet our reduced budget.</w:t>
            </w:r>
          </w:p>
        </w:tc>
      </w:tr>
      <w:tr w:rsidR="00B3471F" w:rsidRPr="00A306AA">
        <w:tc>
          <w:tcPr>
            <w:tcW w:w="2628" w:type="dxa"/>
          </w:tcPr>
          <w:p w:rsidR="00B3471F" w:rsidRPr="00A306AA" w:rsidRDefault="00B3471F" w:rsidP="00A306AA">
            <w:pPr>
              <w:numPr>
                <w:ilvl w:val="0"/>
                <w:numId w:val="42"/>
              </w:numPr>
              <w:tabs>
                <w:tab w:val="clear" w:pos="2520"/>
                <w:tab w:val="num" w:pos="360"/>
              </w:tabs>
              <w:ind w:left="360"/>
              <w:rPr>
                <w:i/>
                <w:iCs/>
                <w:sz w:val="20"/>
                <w:szCs w:val="20"/>
              </w:rPr>
            </w:pPr>
            <w:r w:rsidRPr="00A306AA">
              <w:rPr>
                <w:i/>
                <w:iCs/>
                <w:sz w:val="28"/>
                <w:szCs w:val="28"/>
              </w:rPr>
              <w:t>R</w:t>
            </w:r>
            <w:r w:rsidRPr="00A306AA">
              <w:rPr>
                <w:i/>
                <w:iCs/>
                <w:sz w:val="20"/>
                <w:szCs w:val="20"/>
              </w:rPr>
              <w:t>eflective Questions</w:t>
            </w:r>
          </w:p>
          <w:p w:rsidR="00B3471F" w:rsidRPr="00A306AA" w:rsidRDefault="00B3471F" w:rsidP="00A306AA">
            <w:pPr>
              <w:numPr>
                <w:ilvl w:val="0"/>
                <w:numId w:val="42"/>
              </w:numPr>
              <w:tabs>
                <w:tab w:val="clear" w:pos="2520"/>
                <w:tab w:val="num" w:pos="720"/>
              </w:tabs>
              <w:ind w:left="720"/>
              <w:rPr>
                <w:i/>
                <w:iCs/>
                <w:sz w:val="20"/>
                <w:szCs w:val="20"/>
              </w:rPr>
            </w:pPr>
            <w:r w:rsidRPr="00A306AA">
              <w:rPr>
                <w:sz w:val="20"/>
                <w:szCs w:val="20"/>
              </w:rPr>
              <w:t>The “what about the what”</w:t>
            </w:r>
          </w:p>
          <w:p w:rsidR="00B3471F" w:rsidRPr="00A306AA" w:rsidRDefault="00B3471F" w:rsidP="00A306AA">
            <w:pPr>
              <w:numPr>
                <w:ilvl w:val="0"/>
                <w:numId w:val="42"/>
              </w:numPr>
              <w:tabs>
                <w:tab w:val="clear" w:pos="2520"/>
                <w:tab w:val="num" w:pos="720"/>
              </w:tabs>
              <w:ind w:left="720"/>
              <w:rPr>
                <w:i/>
                <w:iCs/>
                <w:sz w:val="20"/>
                <w:szCs w:val="20"/>
              </w:rPr>
            </w:pPr>
            <w:r w:rsidRPr="00A306AA">
              <w:rPr>
                <w:sz w:val="20"/>
                <w:szCs w:val="20"/>
              </w:rPr>
              <w:t xml:space="preserve">Emotional </w:t>
            </w:r>
          </w:p>
        </w:tc>
        <w:tc>
          <w:tcPr>
            <w:tcW w:w="6840" w:type="dxa"/>
          </w:tcPr>
          <w:p w:rsidR="00B3471F" w:rsidRDefault="00B3471F" w:rsidP="00A306AA">
            <w:pPr>
              <w:numPr>
                <w:ilvl w:val="0"/>
                <w:numId w:val="42"/>
              </w:numPr>
              <w:tabs>
                <w:tab w:val="clear" w:pos="2520"/>
                <w:tab w:val="num" w:pos="360"/>
              </w:tabs>
              <w:ind w:left="360"/>
              <w:rPr>
                <w:i/>
                <w:iCs/>
                <w:sz w:val="20"/>
                <w:szCs w:val="20"/>
              </w:rPr>
            </w:pPr>
            <w:r>
              <w:rPr>
                <w:i/>
                <w:iCs/>
                <w:sz w:val="20"/>
                <w:szCs w:val="20"/>
              </w:rPr>
              <w:t>What cuts can be made to least effect classroom instruction.</w:t>
            </w:r>
          </w:p>
          <w:p w:rsidR="00B3471F" w:rsidRPr="00A306AA" w:rsidRDefault="00B3471F" w:rsidP="00A306AA">
            <w:pPr>
              <w:numPr>
                <w:ilvl w:val="0"/>
                <w:numId w:val="42"/>
              </w:numPr>
              <w:tabs>
                <w:tab w:val="clear" w:pos="2520"/>
                <w:tab w:val="num" w:pos="360"/>
              </w:tabs>
              <w:ind w:left="360"/>
              <w:rPr>
                <w:i/>
                <w:iCs/>
                <w:sz w:val="20"/>
                <w:szCs w:val="20"/>
              </w:rPr>
            </w:pPr>
            <w:r>
              <w:rPr>
                <w:i/>
                <w:iCs/>
                <w:sz w:val="20"/>
                <w:szCs w:val="20"/>
              </w:rPr>
              <w:t>What do you think the reaction of the HEA will be.</w:t>
            </w:r>
          </w:p>
        </w:tc>
      </w:tr>
      <w:tr w:rsidR="00B3471F" w:rsidRPr="00A306AA">
        <w:tc>
          <w:tcPr>
            <w:tcW w:w="2628" w:type="dxa"/>
          </w:tcPr>
          <w:p w:rsidR="00B3471F" w:rsidRPr="00A306AA" w:rsidRDefault="00B3471F" w:rsidP="00A306AA">
            <w:pPr>
              <w:numPr>
                <w:ilvl w:val="0"/>
                <w:numId w:val="42"/>
              </w:numPr>
              <w:tabs>
                <w:tab w:val="clear" w:pos="2520"/>
                <w:tab w:val="num" w:pos="360"/>
              </w:tabs>
              <w:ind w:left="360"/>
              <w:rPr>
                <w:i/>
                <w:iCs/>
                <w:sz w:val="20"/>
                <w:szCs w:val="20"/>
              </w:rPr>
            </w:pPr>
            <w:r w:rsidRPr="00A306AA">
              <w:rPr>
                <w:b/>
                <w:bCs/>
                <w:i/>
                <w:iCs/>
                <w:sz w:val="28"/>
                <w:szCs w:val="28"/>
              </w:rPr>
              <w:t>I</w:t>
            </w:r>
            <w:r w:rsidRPr="00A306AA">
              <w:rPr>
                <w:i/>
                <w:iCs/>
                <w:sz w:val="20"/>
                <w:szCs w:val="20"/>
              </w:rPr>
              <w:t>nterpretive Questions</w:t>
            </w:r>
          </w:p>
          <w:p w:rsidR="00B3471F" w:rsidRPr="00A306AA" w:rsidRDefault="00B3471F" w:rsidP="00A306AA">
            <w:pPr>
              <w:numPr>
                <w:ilvl w:val="0"/>
                <w:numId w:val="42"/>
              </w:numPr>
              <w:tabs>
                <w:tab w:val="clear" w:pos="2520"/>
                <w:tab w:val="num" w:pos="720"/>
              </w:tabs>
              <w:ind w:left="720"/>
              <w:rPr>
                <w:i/>
                <w:iCs/>
                <w:sz w:val="20"/>
                <w:szCs w:val="20"/>
              </w:rPr>
            </w:pPr>
            <w:r w:rsidRPr="00A306AA">
              <w:rPr>
                <w:sz w:val="20"/>
                <w:szCs w:val="20"/>
              </w:rPr>
              <w:t>The “so what”</w:t>
            </w:r>
          </w:p>
          <w:p w:rsidR="00B3471F" w:rsidRPr="00A306AA" w:rsidRDefault="00B3471F" w:rsidP="00A306AA">
            <w:pPr>
              <w:numPr>
                <w:ilvl w:val="0"/>
                <w:numId w:val="42"/>
              </w:numPr>
              <w:tabs>
                <w:tab w:val="clear" w:pos="2520"/>
                <w:tab w:val="num" w:pos="720"/>
              </w:tabs>
              <w:ind w:left="720"/>
              <w:rPr>
                <w:i/>
                <w:iCs/>
                <w:sz w:val="20"/>
                <w:szCs w:val="20"/>
              </w:rPr>
            </w:pPr>
            <w:r w:rsidRPr="00A306AA">
              <w:rPr>
                <w:sz w:val="20"/>
                <w:szCs w:val="20"/>
              </w:rPr>
              <w:t>Brainstorming</w:t>
            </w:r>
          </w:p>
          <w:p w:rsidR="00B3471F" w:rsidRPr="00A306AA" w:rsidRDefault="00B3471F" w:rsidP="000B76F1">
            <w:pPr>
              <w:rPr>
                <w:i/>
                <w:iCs/>
                <w:sz w:val="20"/>
                <w:szCs w:val="20"/>
              </w:rPr>
            </w:pPr>
          </w:p>
        </w:tc>
        <w:tc>
          <w:tcPr>
            <w:tcW w:w="6840" w:type="dxa"/>
          </w:tcPr>
          <w:p w:rsidR="00B3471F" w:rsidRPr="00A306AA" w:rsidRDefault="00B3471F" w:rsidP="00A306AA">
            <w:pPr>
              <w:numPr>
                <w:ilvl w:val="0"/>
                <w:numId w:val="42"/>
              </w:numPr>
              <w:tabs>
                <w:tab w:val="clear" w:pos="2520"/>
                <w:tab w:val="num" w:pos="360"/>
              </w:tabs>
              <w:ind w:left="360"/>
              <w:rPr>
                <w:i/>
                <w:iCs/>
                <w:sz w:val="20"/>
                <w:szCs w:val="20"/>
              </w:rPr>
            </w:pPr>
            <w:r>
              <w:rPr>
                <w:i/>
                <w:iCs/>
                <w:sz w:val="20"/>
                <w:szCs w:val="20"/>
              </w:rPr>
              <w:t>Other than staff reductions, what other things can we look at to reduce out budget for the current year.</w:t>
            </w:r>
            <w:r w:rsidRPr="00A306AA">
              <w:rPr>
                <w:i/>
                <w:iCs/>
                <w:sz w:val="20"/>
                <w:szCs w:val="20"/>
              </w:rPr>
              <w:t xml:space="preserve"> </w:t>
            </w:r>
          </w:p>
        </w:tc>
      </w:tr>
      <w:tr w:rsidR="00B3471F" w:rsidRPr="00A306AA">
        <w:tc>
          <w:tcPr>
            <w:tcW w:w="2628" w:type="dxa"/>
          </w:tcPr>
          <w:p w:rsidR="00B3471F" w:rsidRPr="00A306AA" w:rsidRDefault="00B3471F" w:rsidP="00A306AA">
            <w:pPr>
              <w:numPr>
                <w:ilvl w:val="0"/>
                <w:numId w:val="42"/>
              </w:numPr>
              <w:tabs>
                <w:tab w:val="clear" w:pos="2520"/>
                <w:tab w:val="num" w:pos="360"/>
              </w:tabs>
              <w:ind w:left="360"/>
              <w:rPr>
                <w:i/>
                <w:iCs/>
                <w:sz w:val="20"/>
                <w:szCs w:val="20"/>
              </w:rPr>
            </w:pPr>
            <w:r w:rsidRPr="00A306AA">
              <w:rPr>
                <w:b/>
                <w:bCs/>
                <w:i/>
                <w:iCs/>
                <w:sz w:val="28"/>
                <w:szCs w:val="28"/>
              </w:rPr>
              <w:t>D</w:t>
            </w:r>
            <w:r w:rsidRPr="00A306AA">
              <w:rPr>
                <w:i/>
                <w:iCs/>
                <w:sz w:val="20"/>
                <w:szCs w:val="20"/>
              </w:rPr>
              <w:t>ecisional Questions</w:t>
            </w:r>
          </w:p>
          <w:p w:rsidR="00B3471F" w:rsidRPr="00A306AA" w:rsidRDefault="00B3471F" w:rsidP="00A306AA">
            <w:pPr>
              <w:numPr>
                <w:ilvl w:val="0"/>
                <w:numId w:val="42"/>
              </w:numPr>
              <w:tabs>
                <w:tab w:val="clear" w:pos="2520"/>
                <w:tab w:val="num" w:pos="720"/>
              </w:tabs>
              <w:ind w:left="720"/>
              <w:rPr>
                <w:i/>
                <w:iCs/>
                <w:sz w:val="20"/>
                <w:szCs w:val="20"/>
              </w:rPr>
            </w:pPr>
            <w:r w:rsidRPr="00A306AA">
              <w:rPr>
                <w:sz w:val="20"/>
                <w:szCs w:val="20"/>
              </w:rPr>
              <w:t>The “now what”</w:t>
            </w:r>
          </w:p>
          <w:p w:rsidR="00B3471F" w:rsidRPr="00A306AA" w:rsidRDefault="00B3471F" w:rsidP="00A306AA">
            <w:pPr>
              <w:numPr>
                <w:ilvl w:val="0"/>
                <w:numId w:val="42"/>
              </w:numPr>
              <w:tabs>
                <w:tab w:val="clear" w:pos="2520"/>
                <w:tab w:val="num" w:pos="720"/>
              </w:tabs>
              <w:ind w:left="720"/>
              <w:rPr>
                <w:i/>
                <w:iCs/>
                <w:sz w:val="20"/>
                <w:szCs w:val="20"/>
              </w:rPr>
            </w:pPr>
            <w:r w:rsidRPr="00A306AA">
              <w:rPr>
                <w:sz w:val="20"/>
                <w:szCs w:val="20"/>
              </w:rPr>
              <w:t>Identifies specifics “next steps” to be taken</w:t>
            </w:r>
          </w:p>
          <w:p w:rsidR="00B3471F" w:rsidRPr="00A306AA" w:rsidRDefault="00B3471F" w:rsidP="000B76F1">
            <w:pPr>
              <w:rPr>
                <w:i/>
                <w:iCs/>
                <w:sz w:val="20"/>
                <w:szCs w:val="20"/>
              </w:rPr>
            </w:pPr>
          </w:p>
        </w:tc>
        <w:tc>
          <w:tcPr>
            <w:tcW w:w="6840" w:type="dxa"/>
          </w:tcPr>
          <w:p w:rsidR="00B3471F" w:rsidRPr="00A306AA" w:rsidRDefault="00B3471F" w:rsidP="00A306AA">
            <w:pPr>
              <w:numPr>
                <w:ilvl w:val="0"/>
                <w:numId w:val="42"/>
              </w:numPr>
              <w:tabs>
                <w:tab w:val="clear" w:pos="2520"/>
                <w:tab w:val="num" w:pos="360"/>
              </w:tabs>
              <w:ind w:left="360"/>
              <w:rPr>
                <w:i/>
                <w:iCs/>
                <w:sz w:val="20"/>
                <w:szCs w:val="20"/>
              </w:rPr>
            </w:pPr>
            <w:r>
              <w:rPr>
                <w:i/>
                <w:iCs/>
                <w:sz w:val="20"/>
                <w:szCs w:val="20"/>
              </w:rPr>
              <w:t>What will you do in your building to cover for those staff members who have been reduced.</w:t>
            </w:r>
          </w:p>
        </w:tc>
      </w:tr>
      <w:tr w:rsidR="00B3471F" w:rsidRPr="00A306AA">
        <w:tc>
          <w:tcPr>
            <w:tcW w:w="2628" w:type="dxa"/>
          </w:tcPr>
          <w:p w:rsidR="00B3471F" w:rsidRPr="00A306AA" w:rsidRDefault="00B3471F" w:rsidP="00A306AA">
            <w:pPr>
              <w:numPr>
                <w:ilvl w:val="0"/>
                <w:numId w:val="43"/>
              </w:numPr>
              <w:ind w:left="360"/>
              <w:rPr>
                <w:i/>
                <w:iCs/>
                <w:sz w:val="20"/>
                <w:szCs w:val="20"/>
              </w:rPr>
            </w:pPr>
            <w:r w:rsidRPr="00A306AA">
              <w:rPr>
                <w:i/>
                <w:iCs/>
                <w:sz w:val="20"/>
                <w:szCs w:val="20"/>
              </w:rPr>
              <w:t>Based on the Decision, what are the responsibilities of the administrator?</w:t>
            </w:r>
          </w:p>
          <w:p w:rsidR="00B3471F" w:rsidRPr="00A306AA" w:rsidRDefault="00B3471F" w:rsidP="000B76F1">
            <w:pPr>
              <w:rPr>
                <w:i/>
                <w:iCs/>
                <w:sz w:val="20"/>
                <w:szCs w:val="20"/>
              </w:rPr>
            </w:pPr>
          </w:p>
          <w:p w:rsidR="00B3471F" w:rsidRPr="00A306AA" w:rsidRDefault="00B3471F" w:rsidP="000B76F1">
            <w:pPr>
              <w:rPr>
                <w:i/>
                <w:iCs/>
                <w:sz w:val="20"/>
                <w:szCs w:val="20"/>
              </w:rPr>
            </w:pPr>
          </w:p>
          <w:p w:rsidR="00B3471F" w:rsidRPr="00A306AA" w:rsidRDefault="00B3471F" w:rsidP="000B76F1">
            <w:pPr>
              <w:rPr>
                <w:i/>
                <w:iCs/>
                <w:sz w:val="20"/>
                <w:szCs w:val="20"/>
              </w:rPr>
            </w:pPr>
          </w:p>
          <w:p w:rsidR="00B3471F" w:rsidRPr="00A306AA" w:rsidRDefault="00B3471F" w:rsidP="000B76F1">
            <w:pPr>
              <w:rPr>
                <w:i/>
                <w:iCs/>
                <w:sz w:val="20"/>
                <w:szCs w:val="20"/>
              </w:rPr>
            </w:pPr>
          </w:p>
          <w:p w:rsidR="00B3471F" w:rsidRPr="00A306AA" w:rsidRDefault="00B3471F" w:rsidP="000B76F1">
            <w:pPr>
              <w:rPr>
                <w:i/>
                <w:iCs/>
                <w:sz w:val="20"/>
                <w:szCs w:val="20"/>
              </w:rPr>
            </w:pPr>
          </w:p>
        </w:tc>
        <w:tc>
          <w:tcPr>
            <w:tcW w:w="6840" w:type="dxa"/>
          </w:tcPr>
          <w:p w:rsidR="00B3471F" w:rsidRPr="00A306AA" w:rsidRDefault="00B3471F" w:rsidP="00A306AA">
            <w:pPr>
              <w:ind w:left="360"/>
              <w:rPr>
                <w:i/>
                <w:iCs/>
                <w:sz w:val="20"/>
                <w:szCs w:val="20"/>
              </w:rPr>
            </w:pPr>
            <w:r>
              <w:rPr>
                <w:i/>
                <w:iCs/>
                <w:sz w:val="20"/>
                <w:szCs w:val="20"/>
              </w:rPr>
              <w:t>Identify those staff members who will be reduced based on seniority.  Establish a severance package.  Inform those effected of their termination.</w:t>
            </w:r>
          </w:p>
        </w:tc>
      </w:tr>
      <w:tr w:rsidR="00B3471F" w:rsidRPr="00A306AA">
        <w:tc>
          <w:tcPr>
            <w:tcW w:w="2628" w:type="dxa"/>
          </w:tcPr>
          <w:p w:rsidR="00B3471F" w:rsidRPr="00A306AA" w:rsidRDefault="00B3471F" w:rsidP="00A306AA">
            <w:pPr>
              <w:numPr>
                <w:ilvl w:val="0"/>
                <w:numId w:val="42"/>
              </w:numPr>
              <w:tabs>
                <w:tab w:val="clear" w:pos="2520"/>
                <w:tab w:val="num" w:pos="360"/>
              </w:tabs>
              <w:ind w:left="360"/>
              <w:rPr>
                <w:i/>
                <w:iCs/>
                <w:sz w:val="20"/>
                <w:szCs w:val="20"/>
              </w:rPr>
            </w:pPr>
            <w:r w:rsidRPr="00A306AA">
              <w:rPr>
                <w:i/>
                <w:iCs/>
                <w:sz w:val="20"/>
                <w:szCs w:val="20"/>
              </w:rPr>
              <w:t>Based on the Decision, what are my responsibilities?</w:t>
            </w:r>
          </w:p>
          <w:p w:rsidR="00B3471F" w:rsidRPr="00A306AA" w:rsidRDefault="00B3471F" w:rsidP="00530E0B">
            <w:pPr>
              <w:rPr>
                <w:i/>
                <w:iCs/>
                <w:sz w:val="20"/>
                <w:szCs w:val="20"/>
              </w:rPr>
            </w:pPr>
          </w:p>
          <w:p w:rsidR="00B3471F" w:rsidRPr="00A306AA" w:rsidRDefault="00B3471F" w:rsidP="00530E0B">
            <w:pPr>
              <w:rPr>
                <w:i/>
                <w:iCs/>
                <w:sz w:val="20"/>
                <w:szCs w:val="20"/>
              </w:rPr>
            </w:pPr>
          </w:p>
          <w:p w:rsidR="00B3471F" w:rsidRPr="00A306AA" w:rsidRDefault="00B3471F" w:rsidP="00530E0B">
            <w:pPr>
              <w:rPr>
                <w:i/>
                <w:iCs/>
                <w:sz w:val="20"/>
                <w:szCs w:val="20"/>
              </w:rPr>
            </w:pPr>
          </w:p>
          <w:p w:rsidR="00B3471F" w:rsidRPr="00A306AA" w:rsidRDefault="00B3471F" w:rsidP="00530E0B">
            <w:pPr>
              <w:rPr>
                <w:i/>
                <w:iCs/>
                <w:sz w:val="20"/>
                <w:szCs w:val="20"/>
              </w:rPr>
            </w:pPr>
          </w:p>
          <w:p w:rsidR="00B3471F" w:rsidRPr="00A306AA" w:rsidRDefault="00B3471F" w:rsidP="00530E0B">
            <w:pPr>
              <w:rPr>
                <w:i/>
                <w:iCs/>
                <w:sz w:val="20"/>
                <w:szCs w:val="20"/>
              </w:rPr>
            </w:pPr>
          </w:p>
          <w:p w:rsidR="00B3471F" w:rsidRPr="00A306AA" w:rsidRDefault="00B3471F" w:rsidP="00530E0B">
            <w:pPr>
              <w:rPr>
                <w:i/>
                <w:iCs/>
                <w:sz w:val="20"/>
                <w:szCs w:val="20"/>
              </w:rPr>
            </w:pPr>
          </w:p>
        </w:tc>
        <w:tc>
          <w:tcPr>
            <w:tcW w:w="6840" w:type="dxa"/>
          </w:tcPr>
          <w:p w:rsidR="00B3471F" w:rsidRPr="00A306AA" w:rsidRDefault="00B3471F" w:rsidP="00A306AA">
            <w:pPr>
              <w:numPr>
                <w:ilvl w:val="0"/>
                <w:numId w:val="42"/>
              </w:numPr>
              <w:tabs>
                <w:tab w:val="clear" w:pos="2520"/>
                <w:tab w:val="num" w:pos="360"/>
              </w:tabs>
              <w:ind w:left="360"/>
              <w:rPr>
                <w:i/>
                <w:iCs/>
                <w:sz w:val="20"/>
                <w:szCs w:val="20"/>
              </w:rPr>
            </w:pPr>
            <w:r>
              <w:rPr>
                <w:i/>
                <w:iCs/>
                <w:sz w:val="20"/>
                <w:szCs w:val="20"/>
              </w:rPr>
              <w:t>Work with those staff members who have been reassigned to our building to make them feel welcome and aware of their duties</w:t>
            </w:r>
          </w:p>
        </w:tc>
      </w:tr>
    </w:tbl>
    <w:p w:rsidR="00B3471F" w:rsidRDefault="00B3471F" w:rsidP="00E32BFA"/>
    <w:p w:rsidR="00B3471F" w:rsidRDefault="00B3471F" w:rsidP="00FF09C2">
      <w:pPr>
        <w:jc w:val="center"/>
        <w:rPr>
          <w:b/>
          <w:bCs/>
          <w:sz w:val="32"/>
          <w:szCs w:val="32"/>
        </w:rPr>
      </w:pPr>
    </w:p>
    <w:p w:rsidR="00B3471F" w:rsidRDefault="00B3471F" w:rsidP="00FF09C2">
      <w:pPr>
        <w:jc w:val="center"/>
        <w:rPr>
          <w:b/>
          <w:bCs/>
          <w:sz w:val="32"/>
          <w:szCs w:val="32"/>
        </w:rPr>
      </w:pPr>
    </w:p>
    <w:p w:rsidR="00B3471F" w:rsidRDefault="00B3471F" w:rsidP="00FF09C2">
      <w:pPr>
        <w:jc w:val="center"/>
        <w:rPr>
          <w:b/>
          <w:bCs/>
          <w:sz w:val="32"/>
          <w:szCs w:val="32"/>
        </w:rPr>
      </w:pPr>
    </w:p>
    <w:p w:rsidR="00B3471F" w:rsidRDefault="00B3471F" w:rsidP="00FF09C2">
      <w:pPr>
        <w:jc w:val="center"/>
        <w:rPr>
          <w:b/>
          <w:bCs/>
          <w:sz w:val="32"/>
          <w:szCs w:val="32"/>
        </w:rPr>
      </w:pPr>
    </w:p>
    <w:p w:rsidR="00B3471F" w:rsidRDefault="00B3471F" w:rsidP="00FF09C2">
      <w:pPr>
        <w:jc w:val="center"/>
        <w:rPr>
          <w:b/>
          <w:bCs/>
          <w:sz w:val="32"/>
          <w:szCs w:val="32"/>
        </w:rPr>
      </w:pPr>
    </w:p>
    <w:p w:rsidR="00B3471F" w:rsidRPr="008C7B76" w:rsidRDefault="00B3471F" w:rsidP="00FF09C2">
      <w:pPr>
        <w:jc w:val="center"/>
        <w:rPr>
          <w:b/>
          <w:bCs/>
          <w:sz w:val="32"/>
          <w:szCs w:val="32"/>
        </w:rPr>
      </w:pPr>
      <w:r w:rsidRPr="008C7B76">
        <w:rPr>
          <w:b/>
          <w:bCs/>
          <w:sz w:val="32"/>
          <w:szCs w:val="32"/>
        </w:rPr>
        <w:t xml:space="preserve">Reflection on </w:t>
      </w:r>
      <w:r>
        <w:rPr>
          <w:b/>
          <w:bCs/>
          <w:sz w:val="32"/>
          <w:szCs w:val="32"/>
        </w:rPr>
        <w:t>the Collaborative Conversation</w:t>
      </w:r>
    </w:p>
    <w:p w:rsidR="00B3471F" w:rsidRDefault="00B3471F" w:rsidP="00FF09C2">
      <w:pPr>
        <w:jc w:val="center"/>
        <w:rPr>
          <w:b/>
          <w:bCs/>
        </w:rPr>
      </w:pPr>
    </w:p>
    <w:p w:rsidR="00B3471F" w:rsidRDefault="00B3471F" w:rsidP="00FF09C2">
      <w:pPr>
        <w:rPr>
          <w:b/>
          <w:bCs/>
        </w:rPr>
      </w:pPr>
      <w:r>
        <w:rPr>
          <w:b/>
          <w:bCs/>
        </w:rPr>
        <w:t xml:space="preserve">Name: John Connell                                                     </w:t>
      </w:r>
    </w:p>
    <w:p w:rsidR="00B3471F" w:rsidRDefault="00B3471F" w:rsidP="00FF09C2">
      <w:pPr>
        <w:rPr>
          <w:b/>
          <w:bCs/>
        </w:rPr>
      </w:pPr>
    </w:p>
    <w:p w:rsidR="00B3471F" w:rsidRDefault="00B3471F" w:rsidP="00FF09C2">
      <w:pPr>
        <w:rPr>
          <w:b/>
          <w:bCs/>
        </w:rPr>
      </w:pPr>
      <w:r>
        <w:rPr>
          <w:b/>
          <w:bCs/>
        </w:rPr>
        <w:t>Date:  12/09/09</w:t>
      </w:r>
    </w:p>
    <w:p w:rsidR="00B3471F" w:rsidRDefault="00B3471F" w:rsidP="00FF09C2">
      <w:pPr>
        <w:rPr>
          <w:b/>
          <w:bCs/>
        </w:rPr>
      </w:pPr>
    </w:p>
    <w:p w:rsidR="00B3471F" w:rsidRDefault="00B3471F" w:rsidP="00FF09C2">
      <w:pPr>
        <w:rPr>
          <w:b/>
          <w:bCs/>
        </w:rPr>
      </w:pPr>
    </w:p>
    <w:p w:rsidR="00B3471F" w:rsidRDefault="00B3471F" w:rsidP="00FF09C2">
      <w:pPr>
        <w:rPr>
          <w:b/>
          <w:bCs/>
        </w:rPr>
      </w:pPr>
      <w:r>
        <w:rPr>
          <w:b/>
          <w:bCs/>
        </w:rPr>
        <w:t xml:space="preserve">Reflect on the collaborative conversation you completed with the administrator:  </w:t>
      </w:r>
    </w:p>
    <w:p w:rsidR="00B3471F" w:rsidRDefault="00B3471F" w:rsidP="00FF09C2">
      <w:pPr>
        <w:rPr>
          <w:b/>
          <w:bCs/>
        </w:rPr>
      </w:pPr>
    </w:p>
    <w:p w:rsidR="00B3471F" w:rsidRDefault="00B3471F" w:rsidP="00FF09C2">
      <w:pPr>
        <w:rPr>
          <w:b/>
          <w:bCs/>
        </w:rPr>
      </w:pPr>
      <w:r>
        <w:rPr>
          <w:b/>
          <w:bCs/>
        </w:rPr>
        <w:t xml:space="preserve">What impact did planning for the conversation, including the development of the ORID questions, have on the coaching conference itself?  </w:t>
      </w:r>
    </w:p>
    <w:p w:rsidR="00B3471F" w:rsidRDefault="00B3471F" w:rsidP="00FF09C2">
      <w:pPr>
        <w:rPr>
          <w:b/>
          <w:bCs/>
        </w:rPr>
      </w:pPr>
    </w:p>
    <w:p w:rsidR="00B3471F" w:rsidRDefault="00B3471F" w:rsidP="00FF09C2">
      <w:pPr>
        <w:rPr>
          <w:b/>
          <w:bCs/>
        </w:rPr>
      </w:pPr>
      <w:r>
        <w:rPr>
          <w:b/>
          <w:bCs/>
        </w:rPr>
        <w:t>It helped to keep the conversation focused.  It established the “what do we have to do” and provided the interpretive and decisional questions to arrive at a solution.</w:t>
      </w: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r>
        <w:rPr>
          <w:b/>
          <w:bCs/>
        </w:rPr>
        <w:t xml:space="preserve">What was most challenging for you during the conversation?  Most pleasing?  </w:t>
      </w:r>
    </w:p>
    <w:p w:rsidR="00B3471F" w:rsidRDefault="00B3471F" w:rsidP="00FF09C2">
      <w:pPr>
        <w:rPr>
          <w:b/>
          <w:bCs/>
        </w:rPr>
      </w:pPr>
    </w:p>
    <w:p w:rsidR="00B3471F" w:rsidRDefault="00B3471F" w:rsidP="00122141">
      <w:pPr>
        <w:rPr>
          <w:b/>
          <w:bCs/>
        </w:rPr>
      </w:pPr>
      <w:r>
        <w:rPr>
          <w:b/>
          <w:bCs/>
        </w:rPr>
        <w:t>Having to make cuts to personnel to meet unforeseen State budget cuts.</w:t>
      </w:r>
    </w:p>
    <w:p w:rsidR="00B3471F" w:rsidRDefault="00B3471F" w:rsidP="00122141">
      <w:pPr>
        <w:rPr>
          <w:b/>
          <w:bCs/>
        </w:rPr>
      </w:pPr>
    </w:p>
    <w:p w:rsidR="00B3471F" w:rsidRDefault="00B3471F" w:rsidP="00122141">
      <w:pPr>
        <w:rPr>
          <w:b/>
          <w:bCs/>
        </w:rPr>
      </w:pPr>
    </w:p>
    <w:p w:rsidR="00B3471F" w:rsidRDefault="00B3471F" w:rsidP="00122141">
      <w:pPr>
        <w:rPr>
          <w:b/>
          <w:bCs/>
        </w:rPr>
      </w:pPr>
    </w:p>
    <w:p w:rsidR="00B3471F" w:rsidRDefault="00B3471F" w:rsidP="00122141">
      <w:pPr>
        <w:rPr>
          <w:b/>
          <w:bCs/>
        </w:rPr>
      </w:pPr>
      <w:r>
        <w:rPr>
          <w:b/>
          <w:bCs/>
        </w:rPr>
        <w:t>What might be some things you would do differently/the same in your next conversation?</w:t>
      </w:r>
    </w:p>
    <w:p w:rsidR="00B3471F" w:rsidRDefault="00B3471F" w:rsidP="00122141">
      <w:pPr>
        <w:rPr>
          <w:b/>
          <w:bCs/>
        </w:rPr>
      </w:pPr>
    </w:p>
    <w:p w:rsidR="00B3471F" w:rsidRDefault="00B3471F" w:rsidP="00FF09C2">
      <w:pPr>
        <w:rPr>
          <w:b/>
          <w:bCs/>
        </w:rPr>
      </w:pPr>
      <w:r>
        <w:rPr>
          <w:b/>
          <w:bCs/>
        </w:rPr>
        <w:t>The conversation will come up again with certified staff reductions in the spring.  I would like to have more interpretive questions to explore other cuts that can be made before it reaches personnel.  If it gets to personnel, the decisional questions are who gets cut.</w:t>
      </w: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r>
        <w:rPr>
          <w:b/>
          <w:bCs/>
        </w:rPr>
        <w:t>What techniques will you specifically address in your next coaching conversation?</w:t>
      </w:r>
    </w:p>
    <w:p w:rsidR="00B3471F" w:rsidRDefault="00B3471F" w:rsidP="00FF09C2">
      <w:pPr>
        <w:rPr>
          <w:b/>
          <w:bCs/>
        </w:rPr>
      </w:pPr>
    </w:p>
    <w:p w:rsidR="00B3471F" w:rsidRDefault="00B3471F" w:rsidP="00FF09C2">
      <w:pPr>
        <w:rPr>
          <w:b/>
          <w:bCs/>
        </w:rPr>
      </w:pPr>
      <w:r>
        <w:rPr>
          <w:b/>
          <w:bCs/>
        </w:rPr>
        <w:t>Have suggestions for cuts that do not involve staff.</w:t>
      </w: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Default="00B3471F" w:rsidP="00FF09C2">
      <w:pPr>
        <w:rPr>
          <w:b/>
          <w:bCs/>
        </w:rPr>
      </w:pPr>
    </w:p>
    <w:p w:rsidR="00B3471F" w:rsidRPr="00E32BFA" w:rsidRDefault="0036396D" w:rsidP="00E32BFA">
      <w:bookmarkStart w:id="0" w:name="_PictureBullets"/>
      <w:r w:rsidRPr="00DC0F1D">
        <w:rPr>
          <w:rFonts w:ascii="Times New Roman" w:hAnsi="Times New Roman" w:cs="Times New Roman"/>
          <w:vanis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7" o:title=""/>
          </v:shape>
        </w:pict>
      </w:r>
      <w:bookmarkEnd w:id="0"/>
    </w:p>
    <w:sectPr w:rsidR="00B3471F" w:rsidRPr="00E32BFA" w:rsidSect="00ED642A">
      <w:headerReference w:type="default" r:id="rId8"/>
      <w:footerReference w:type="default" r:id="rId9"/>
      <w:pgSz w:w="12240" w:h="15840"/>
      <w:pgMar w:top="1440" w:right="144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71F" w:rsidRDefault="00B3471F">
      <w:r>
        <w:separator/>
      </w:r>
    </w:p>
  </w:endnote>
  <w:endnote w:type="continuationSeparator" w:id="0">
    <w:p w:rsidR="00B3471F" w:rsidRDefault="00B347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71F" w:rsidRPr="00DB1D4A" w:rsidRDefault="00B3471F" w:rsidP="00DB1D4A">
    <w:pPr>
      <w:pStyle w:val="Footer"/>
      <w:rPr>
        <w:sz w:val="20"/>
        <w:szCs w:val="20"/>
      </w:rPr>
    </w:pPr>
    <w:r>
      <w:rPr>
        <w:sz w:val="20"/>
        <w:szCs w:val="20"/>
      </w:rPr>
      <w:t xml:space="preserve">Module 4:  Tool 4.4                                                  </w:t>
    </w:r>
    <w:r>
      <w:rPr>
        <w:sz w:val="20"/>
        <w:szCs w:val="20"/>
      </w:rPr>
      <w:tab/>
    </w:r>
    <w:r>
      <w:rPr>
        <w:sz w:val="20"/>
        <w:szCs w:val="20"/>
      </w:rPr>
      <w:tab/>
      <w:t xml:space="preserve"> ©2007                                            Module 4 Handout  </w:t>
    </w:r>
    <w:r w:rsidR="00DC0F1D" w:rsidRPr="00DB1D4A">
      <w:rPr>
        <w:rStyle w:val="PageNumber"/>
        <w:sz w:val="20"/>
        <w:szCs w:val="20"/>
      </w:rPr>
      <w:fldChar w:fldCharType="begin"/>
    </w:r>
    <w:r w:rsidRPr="00DB1D4A">
      <w:rPr>
        <w:rStyle w:val="PageNumber"/>
        <w:sz w:val="20"/>
        <w:szCs w:val="20"/>
      </w:rPr>
      <w:instrText xml:space="preserve"> PAGE </w:instrText>
    </w:r>
    <w:r w:rsidR="00DC0F1D" w:rsidRPr="00DB1D4A">
      <w:rPr>
        <w:rStyle w:val="PageNumber"/>
        <w:sz w:val="20"/>
        <w:szCs w:val="20"/>
      </w:rPr>
      <w:fldChar w:fldCharType="separate"/>
    </w:r>
    <w:r w:rsidR="0036396D">
      <w:rPr>
        <w:rStyle w:val="PageNumber"/>
        <w:noProof/>
        <w:sz w:val="20"/>
        <w:szCs w:val="20"/>
      </w:rPr>
      <w:t>6</w:t>
    </w:r>
    <w:r w:rsidR="00DC0F1D" w:rsidRPr="00DB1D4A">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71F" w:rsidRDefault="00B3471F">
      <w:r>
        <w:separator/>
      </w:r>
    </w:p>
  </w:footnote>
  <w:footnote w:type="continuationSeparator" w:id="0">
    <w:p w:rsidR="00B3471F" w:rsidRDefault="00B347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71F" w:rsidRDefault="00B3471F" w:rsidP="00A511DA">
    <w:pPr>
      <w:pStyle w:val="Header"/>
      <w:jc w:val="center"/>
      <w:rPr>
        <w:b/>
        <w:bCs/>
        <w:i/>
        <w:iCs/>
        <w:sz w:val="28"/>
        <w:szCs w:val="28"/>
      </w:rPr>
    </w:pPr>
    <w:r>
      <w:rPr>
        <w:b/>
        <w:bCs/>
        <w:i/>
        <w:iCs/>
        <w:sz w:val="28"/>
        <w:szCs w:val="28"/>
      </w:rPr>
      <w:t>Planning for a Collaborative Conversation</w:t>
    </w:r>
  </w:p>
  <w:p w:rsidR="00B3471F" w:rsidRDefault="00B3471F" w:rsidP="00E32BFA">
    <w:pPr>
      <w:pStyle w:val="Header"/>
      <w:jc w:val="right"/>
      <w:rPr>
        <w:i/>
        <w:iCs/>
        <w:sz w:val="20"/>
        <w:szCs w:val="20"/>
      </w:rPr>
    </w:pPr>
    <w:r>
      <w:rPr>
        <w:i/>
        <w:iCs/>
        <w:sz w:val="20"/>
        <w:szCs w:val="20"/>
      </w:rPr>
      <w:t>Iowa Evaluator Approval Training Program II:  Evaluation of Administrators</w:t>
    </w:r>
  </w:p>
  <w:p w:rsidR="00B3471F" w:rsidRPr="00DB1D4A" w:rsidRDefault="00B3471F" w:rsidP="001E6BEE">
    <w:pPr>
      <w:pStyle w:val="Header"/>
      <w:rPr>
        <w:i/>
        <w:iCs/>
        <w:sz w:val="20"/>
        <w:szCs w:val="20"/>
      </w:rPr>
    </w:pPr>
    <w:r>
      <w:rPr>
        <w:i/>
        <w:iCs/>
        <w:sz w:val="20"/>
        <w:szCs w:val="20"/>
      </w:rPr>
      <w: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cs="Symbol" w:hint="default"/>
        <w:color w:val="auto"/>
      </w:rPr>
    </w:lvl>
    <w:lvl w:ilvl="1" w:tplc="04090003">
      <w:start w:val="1"/>
      <w:numFmt w:val="bullet"/>
      <w:lvlText w:val="o"/>
      <w:lvlJc w:val="left"/>
      <w:pPr>
        <w:tabs>
          <w:tab w:val="num" w:pos="1469"/>
        </w:tabs>
        <w:ind w:left="1469" w:hanging="360"/>
      </w:pPr>
      <w:rPr>
        <w:rFonts w:ascii="Courier New" w:hAnsi="Courier New" w:cs="Courier New" w:hint="default"/>
      </w:rPr>
    </w:lvl>
    <w:lvl w:ilvl="2" w:tplc="04090005">
      <w:start w:val="1"/>
      <w:numFmt w:val="bullet"/>
      <w:lvlText w:val=""/>
      <w:lvlJc w:val="left"/>
      <w:pPr>
        <w:tabs>
          <w:tab w:val="num" w:pos="2189"/>
        </w:tabs>
        <w:ind w:left="2189" w:hanging="360"/>
      </w:pPr>
      <w:rPr>
        <w:rFonts w:ascii="Wingdings" w:hAnsi="Wingdings" w:cs="Wingdings" w:hint="default"/>
      </w:rPr>
    </w:lvl>
    <w:lvl w:ilvl="3" w:tplc="04090001">
      <w:start w:val="1"/>
      <w:numFmt w:val="bullet"/>
      <w:lvlText w:val=""/>
      <w:lvlJc w:val="left"/>
      <w:pPr>
        <w:tabs>
          <w:tab w:val="num" w:pos="2909"/>
        </w:tabs>
        <w:ind w:left="2909" w:hanging="360"/>
      </w:pPr>
      <w:rPr>
        <w:rFonts w:ascii="Symbol" w:hAnsi="Symbol" w:cs="Symbol" w:hint="default"/>
      </w:rPr>
    </w:lvl>
    <w:lvl w:ilvl="4" w:tplc="04090003">
      <w:start w:val="1"/>
      <w:numFmt w:val="bullet"/>
      <w:lvlText w:val="o"/>
      <w:lvlJc w:val="left"/>
      <w:pPr>
        <w:tabs>
          <w:tab w:val="num" w:pos="3629"/>
        </w:tabs>
        <w:ind w:left="3629" w:hanging="360"/>
      </w:pPr>
      <w:rPr>
        <w:rFonts w:ascii="Courier New" w:hAnsi="Courier New" w:cs="Courier New" w:hint="default"/>
      </w:rPr>
    </w:lvl>
    <w:lvl w:ilvl="5" w:tplc="04090005">
      <w:start w:val="1"/>
      <w:numFmt w:val="bullet"/>
      <w:lvlText w:val=""/>
      <w:lvlJc w:val="left"/>
      <w:pPr>
        <w:tabs>
          <w:tab w:val="num" w:pos="4349"/>
        </w:tabs>
        <w:ind w:left="4349" w:hanging="360"/>
      </w:pPr>
      <w:rPr>
        <w:rFonts w:ascii="Wingdings" w:hAnsi="Wingdings" w:cs="Wingdings" w:hint="default"/>
      </w:rPr>
    </w:lvl>
    <w:lvl w:ilvl="6" w:tplc="04090001">
      <w:start w:val="1"/>
      <w:numFmt w:val="bullet"/>
      <w:lvlText w:val=""/>
      <w:lvlJc w:val="left"/>
      <w:pPr>
        <w:tabs>
          <w:tab w:val="num" w:pos="5069"/>
        </w:tabs>
        <w:ind w:left="5069" w:hanging="360"/>
      </w:pPr>
      <w:rPr>
        <w:rFonts w:ascii="Symbol" w:hAnsi="Symbol" w:cs="Symbol" w:hint="default"/>
      </w:rPr>
    </w:lvl>
    <w:lvl w:ilvl="7" w:tplc="04090003">
      <w:start w:val="1"/>
      <w:numFmt w:val="bullet"/>
      <w:lvlText w:val="o"/>
      <w:lvlJc w:val="left"/>
      <w:pPr>
        <w:tabs>
          <w:tab w:val="num" w:pos="5789"/>
        </w:tabs>
        <w:ind w:left="5789" w:hanging="360"/>
      </w:pPr>
      <w:rPr>
        <w:rFonts w:ascii="Courier New" w:hAnsi="Courier New" w:cs="Courier New" w:hint="default"/>
      </w:rPr>
    </w:lvl>
    <w:lvl w:ilvl="8" w:tplc="04090005">
      <w:start w:val="1"/>
      <w:numFmt w:val="bullet"/>
      <w:lvlText w:val=""/>
      <w:lvlJc w:val="left"/>
      <w:pPr>
        <w:tabs>
          <w:tab w:val="num" w:pos="6509"/>
        </w:tabs>
        <w:ind w:left="6509" w:hanging="360"/>
      </w:pPr>
      <w:rPr>
        <w:rFonts w:ascii="Wingdings" w:hAnsi="Wingdings" w:cs="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cs="Wingdings"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6BE7"/>
    <w:rsid w:val="00077F5C"/>
    <w:rsid w:val="000815E9"/>
    <w:rsid w:val="00084C09"/>
    <w:rsid w:val="000954F9"/>
    <w:rsid w:val="000A03FC"/>
    <w:rsid w:val="000A3AEE"/>
    <w:rsid w:val="000A414A"/>
    <w:rsid w:val="000B0C05"/>
    <w:rsid w:val="000B6517"/>
    <w:rsid w:val="000B76F1"/>
    <w:rsid w:val="000C1C1A"/>
    <w:rsid w:val="000C1E96"/>
    <w:rsid w:val="000D4798"/>
    <w:rsid w:val="000E779B"/>
    <w:rsid w:val="001136B2"/>
    <w:rsid w:val="00122141"/>
    <w:rsid w:val="00135DCA"/>
    <w:rsid w:val="00143B6C"/>
    <w:rsid w:val="00155697"/>
    <w:rsid w:val="00185DFD"/>
    <w:rsid w:val="001A4FA5"/>
    <w:rsid w:val="001C4D37"/>
    <w:rsid w:val="001E6BEE"/>
    <w:rsid w:val="001F76E6"/>
    <w:rsid w:val="00203715"/>
    <w:rsid w:val="002236BE"/>
    <w:rsid w:val="0024646E"/>
    <w:rsid w:val="0025098A"/>
    <w:rsid w:val="00253B1A"/>
    <w:rsid w:val="002548D4"/>
    <w:rsid w:val="002574B6"/>
    <w:rsid w:val="00264135"/>
    <w:rsid w:val="002939B3"/>
    <w:rsid w:val="002C2E61"/>
    <w:rsid w:val="002C4CB3"/>
    <w:rsid w:val="002C588D"/>
    <w:rsid w:val="002E35D8"/>
    <w:rsid w:val="002E690F"/>
    <w:rsid w:val="002F15FA"/>
    <w:rsid w:val="002F2424"/>
    <w:rsid w:val="003072A3"/>
    <w:rsid w:val="003128BF"/>
    <w:rsid w:val="003206B4"/>
    <w:rsid w:val="003257CC"/>
    <w:rsid w:val="00335F25"/>
    <w:rsid w:val="003364BC"/>
    <w:rsid w:val="0036396D"/>
    <w:rsid w:val="00391943"/>
    <w:rsid w:val="003A32D5"/>
    <w:rsid w:val="003A70D8"/>
    <w:rsid w:val="003B067D"/>
    <w:rsid w:val="003B42D1"/>
    <w:rsid w:val="003C345E"/>
    <w:rsid w:val="003C4330"/>
    <w:rsid w:val="003D3168"/>
    <w:rsid w:val="003D7C17"/>
    <w:rsid w:val="00411BA2"/>
    <w:rsid w:val="00446745"/>
    <w:rsid w:val="00486BEE"/>
    <w:rsid w:val="00491391"/>
    <w:rsid w:val="00492A3D"/>
    <w:rsid w:val="004A1074"/>
    <w:rsid w:val="004B6D57"/>
    <w:rsid w:val="004E41F3"/>
    <w:rsid w:val="004E7841"/>
    <w:rsid w:val="004F3C16"/>
    <w:rsid w:val="004F4E72"/>
    <w:rsid w:val="00500152"/>
    <w:rsid w:val="0050265D"/>
    <w:rsid w:val="005106A6"/>
    <w:rsid w:val="00521984"/>
    <w:rsid w:val="00530E0B"/>
    <w:rsid w:val="00532016"/>
    <w:rsid w:val="005452DD"/>
    <w:rsid w:val="00545AF7"/>
    <w:rsid w:val="005630E5"/>
    <w:rsid w:val="00565373"/>
    <w:rsid w:val="005C5D2A"/>
    <w:rsid w:val="005D5BF3"/>
    <w:rsid w:val="005E0577"/>
    <w:rsid w:val="005E1BE3"/>
    <w:rsid w:val="005E4FEC"/>
    <w:rsid w:val="005F0DC0"/>
    <w:rsid w:val="005F1D4C"/>
    <w:rsid w:val="005F3A19"/>
    <w:rsid w:val="00601D61"/>
    <w:rsid w:val="006106DF"/>
    <w:rsid w:val="00613727"/>
    <w:rsid w:val="00620FCF"/>
    <w:rsid w:val="006629E2"/>
    <w:rsid w:val="00665C03"/>
    <w:rsid w:val="006D1A9B"/>
    <w:rsid w:val="006D7608"/>
    <w:rsid w:val="006E6AB9"/>
    <w:rsid w:val="006E6B8A"/>
    <w:rsid w:val="006F6EBA"/>
    <w:rsid w:val="006F721A"/>
    <w:rsid w:val="00706509"/>
    <w:rsid w:val="00754D8B"/>
    <w:rsid w:val="00757AE2"/>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B54B3"/>
    <w:rsid w:val="008C7B76"/>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10747"/>
    <w:rsid w:val="00B232A2"/>
    <w:rsid w:val="00B338E6"/>
    <w:rsid w:val="00B3471F"/>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42F24"/>
    <w:rsid w:val="00C641D7"/>
    <w:rsid w:val="00C665E2"/>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911AF"/>
    <w:rsid w:val="00DB1D4A"/>
    <w:rsid w:val="00DB26EC"/>
    <w:rsid w:val="00DB7A8F"/>
    <w:rsid w:val="00DC0F1D"/>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Indent 3" w:unhideWhenUsed="0"/>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30"/>
    <w:rPr>
      <w:rFonts w:ascii="Times" w:hAnsi="Times" w:cs="Times"/>
      <w:sz w:val="24"/>
      <w:szCs w:val="24"/>
    </w:rPr>
  </w:style>
  <w:style w:type="paragraph" w:styleId="Heading1">
    <w:name w:val="heading 1"/>
    <w:basedOn w:val="Normal"/>
    <w:next w:val="Normal"/>
    <w:link w:val="Heading1Char"/>
    <w:uiPriority w:val="99"/>
    <w:qFormat/>
    <w:rsid w:val="003C4330"/>
    <w:pPr>
      <w:keepNext/>
      <w:ind w:left="360" w:hanging="360"/>
      <w:outlineLvl w:val="0"/>
    </w:pPr>
    <w:rPr>
      <w:b/>
      <w:bCs/>
    </w:rPr>
  </w:style>
  <w:style w:type="paragraph" w:styleId="Heading2">
    <w:name w:val="heading 2"/>
    <w:basedOn w:val="Normal"/>
    <w:next w:val="Normal"/>
    <w:link w:val="Heading2Char"/>
    <w:uiPriority w:val="99"/>
    <w:qFormat/>
    <w:rsid w:val="003C4330"/>
    <w:pPr>
      <w:keepNext/>
      <w:outlineLvl w:val="1"/>
    </w:pPr>
    <w:rPr>
      <w:b/>
      <w:bCs/>
    </w:rPr>
  </w:style>
  <w:style w:type="paragraph" w:styleId="Heading3">
    <w:name w:val="heading 3"/>
    <w:basedOn w:val="Normal"/>
    <w:next w:val="Normal"/>
    <w:link w:val="Heading3Char"/>
    <w:uiPriority w:val="99"/>
    <w:qFormat/>
    <w:rsid w:val="003C4330"/>
    <w:pPr>
      <w:keepNext/>
      <w:ind w:left="90"/>
      <w:outlineLvl w:val="2"/>
    </w:pPr>
    <w:rPr>
      <w:b/>
      <w:bCs/>
    </w:rPr>
  </w:style>
  <w:style w:type="paragraph" w:styleId="Heading4">
    <w:name w:val="heading 4"/>
    <w:basedOn w:val="Normal"/>
    <w:next w:val="Normal"/>
    <w:link w:val="Heading4Char"/>
    <w:uiPriority w:val="99"/>
    <w:qFormat/>
    <w:rsid w:val="003C433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6CC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F6CC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F6CC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F6CCD"/>
    <w:rPr>
      <w:rFonts w:asciiTheme="minorHAnsi" w:eastAsiaTheme="minorEastAsia" w:hAnsiTheme="minorHAnsi" w:cstheme="minorBidi"/>
      <w:b/>
      <w:bCs/>
      <w:sz w:val="28"/>
      <w:szCs w:val="28"/>
    </w:rPr>
  </w:style>
  <w:style w:type="paragraph" w:styleId="Header">
    <w:name w:val="header"/>
    <w:basedOn w:val="Normal"/>
    <w:link w:val="HeaderChar"/>
    <w:uiPriority w:val="99"/>
    <w:rsid w:val="00DB1D4A"/>
    <w:pPr>
      <w:tabs>
        <w:tab w:val="center" w:pos="4320"/>
        <w:tab w:val="right" w:pos="8640"/>
      </w:tabs>
    </w:pPr>
  </w:style>
  <w:style w:type="character" w:customStyle="1" w:styleId="HeaderChar">
    <w:name w:val="Header Char"/>
    <w:basedOn w:val="DefaultParagraphFont"/>
    <w:link w:val="Header"/>
    <w:uiPriority w:val="99"/>
    <w:semiHidden/>
    <w:rsid w:val="002F6CCD"/>
    <w:rPr>
      <w:rFonts w:ascii="Times" w:hAnsi="Times" w:cs="Times"/>
      <w:sz w:val="24"/>
      <w:szCs w:val="24"/>
    </w:rPr>
  </w:style>
  <w:style w:type="paragraph" w:styleId="Footer">
    <w:name w:val="footer"/>
    <w:basedOn w:val="Normal"/>
    <w:link w:val="FooterChar"/>
    <w:uiPriority w:val="99"/>
    <w:rsid w:val="00DB1D4A"/>
    <w:pPr>
      <w:tabs>
        <w:tab w:val="center" w:pos="4320"/>
        <w:tab w:val="right" w:pos="8640"/>
      </w:tabs>
    </w:pPr>
  </w:style>
  <w:style w:type="character" w:customStyle="1" w:styleId="FooterChar">
    <w:name w:val="Footer Char"/>
    <w:basedOn w:val="DefaultParagraphFont"/>
    <w:link w:val="Footer"/>
    <w:uiPriority w:val="99"/>
    <w:semiHidden/>
    <w:rsid w:val="002F6CCD"/>
    <w:rPr>
      <w:rFonts w:ascii="Times" w:hAnsi="Times" w:cs="Times"/>
      <w:sz w:val="24"/>
      <w:szCs w:val="24"/>
    </w:rPr>
  </w:style>
  <w:style w:type="character" w:styleId="PageNumber">
    <w:name w:val="page number"/>
    <w:basedOn w:val="DefaultParagraphFont"/>
    <w:uiPriority w:val="99"/>
    <w:rsid w:val="00DB1D4A"/>
  </w:style>
  <w:style w:type="paragraph" w:styleId="BodyText">
    <w:name w:val="Body Text"/>
    <w:basedOn w:val="Normal"/>
    <w:link w:val="BodyTextChar"/>
    <w:uiPriority w:val="99"/>
    <w:rsid w:val="003C4330"/>
    <w:rPr>
      <w:sz w:val="22"/>
      <w:szCs w:val="22"/>
    </w:rPr>
  </w:style>
  <w:style w:type="character" w:customStyle="1" w:styleId="BodyTextChar">
    <w:name w:val="Body Text Char"/>
    <w:basedOn w:val="DefaultParagraphFont"/>
    <w:link w:val="BodyText"/>
    <w:uiPriority w:val="99"/>
    <w:semiHidden/>
    <w:rsid w:val="002F6CCD"/>
    <w:rPr>
      <w:rFonts w:ascii="Times" w:hAnsi="Times" w:cs="Times"/>
      <w:sz w:val="24"/>
      <w:szCs w:val="24"/>
    </w:rPr>
  </w:style>
  <w:style w:type="paragraph" w:styleId="BodyTextIndent3">
    <w:name w:val="Body Text Indent 3"/>
    <w:basedOn w:val="Normal"/>
    <w:link w:val="BodyTextIndent3Char"/>
    <w:uiPriority w:val="99"/>
    <w:rsid w:val="003C4330"/>
    <w:pPr>
      <w:ind w:left="1080"/>
    </w:pPr>
  </w:style>
  <w:style w:type="character" w:customStyle="1" w:styleId="BodyTextIndent3Char">
    <w:name w:val="Body Text Indent 3 Char"/>
    <w:basedOn w:val="DefaultParagraphFont"/>
    <w:link w:val="BodyTextIndent3"/>
    <w:uiPriority w:val="99"/>
    <w:semiHidden/>
    <w:rsid w:val="002F6CCD"/>
    <w:rPr>
      <w:rFonts w:ascii="Times" w:hAnsi="Times" w:cs="Times"/>
      <w:sz w:val="16"/>
      <w:szCs w:val="16"/>
    </w:rPr>
  </w:style>
  <w:style w:type="paragraph" w:styleId="Title">
    <w:name w:val="Title"/>
    <w:basedOn w:val="Normal"/>
    <w:link w:val="TitleChar"/>
    <w:uiPriority w:val="99"/>
    <w:qFormat/>
    <w:rsid w:val="003C4330"/>
    <w:pPr>
      <w:jc w:val="center"/>
    </w:pPr>
    <w:rPr>
      <w:b/>
      <w:bCs/>
      <w:sz w:val="32"/>
      <w:szCs w:val="32"/>
    </w:rPr>
  </w:style>
  <w:style w:type="character" w:customStyle="1" w:styleId="TitleChar">
    <w:name w:val="Title Char"/>
    <w:basedOn w:val="DefaultParagraphFont"/>
    <w:link w:val="Title"/>
    <w:uiPriority w:val="10"/>
    <w:rsid w:val="002F6CCD"/>
    <w:rPr>
      <w:rFonts w:asciiTheme="majorHAnsi" w:eastAsiaTheme="majorEastAsia" w:hAnsiTheme="majorHAnsi" w:cstheme="majorBidi"/>
      <w:b/>
      <w:bCs/>
      <w:kern w:val="28"/>
      <w:sz w:val="32"/>
      <w:szCs w:val="32"/>
    </w:rPr>
  </w:style>
  <w:style w:type="table" w:styleId="TableGrid">
    <w:name w:val="Table Grid"/>
    <w:basedOn w:val="TableNormal"/>
    <w:uiPriority w:val="99"/>
    <w:rsid w:val="008D2C38"/>
    <w:rPr>
      <w:rFonts w:ascii="Times" w:hAnsi="Times" w:cs="Time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link w:val="SubtitleChar"/>
    <w:uiPriority w:val="99"/>
    <w:qFormat/>
    <w:rsid w:val="000C1E96"/>
    <w:rPr>
      <w:sz w:val="28"/>
      <w:szCs w:val="28"/>
    </w:rPr>
  </w:style>
  <w:style w:type="character" w:customStyle="1" w:styleId="SubtitleChar">
    <w:name w:val="Subtitle Char"/>
    <w:basedOn w:val="DefaultParagraphFont"/>
    <w:link w:val="Subtitle"/>
    <w:uiPriority w:val="11"/>
    <w:rsid w:val="002F6CCD"/>
    <w:rPr>
      <w:rFonts w:asciiTheme="majorHAnsi" w:eastAsiaTheme="majorEastAsia" w:hAnsiTheme="majorHAnsi" w:cstheme="majorBidi"/>
      <w:sz w:val="24"/>
      <w:szCs w:val="24"/>
    </w:rPr>
  </w:style>
  <w:style w:type="character" w:styleId="Strong">
    <w:name w:val="Strong"/>
    <w:basedOn w:val="DefaultParagraphFont"/>
    <w:uiPriority w:val="99"/>
    <w:qFormat/>
    <w:rsid w:val="006D7608"/>
    <w:rPr>
      <w:b/>
      <w:bCs/>
    </w:rPr>
  </w:style>
  <w:style w:type="character" w:styleId="Hyperlink">
    <w:name w:val="Hyperlink"/>
    <w:basedOn w:val="DefaultParagraphFont"/>
    <w:uiPriority w:val="99"/>
    <w:rsid w:val="00084C09"/>
    <w:rPr>
      <w:color w:val="0000FF"/>
      <w:u w:val="single"/>
    </w:rPr>
  </w:style>
  <w:style w:type="paragraph" w:customStyle="1" w:styleId="label3text">
    <w:name w:val="label3text"/>
    <w:basedOn w:val="Normal"/>
    <w:uiPriority w:val="99"/>
    <w:rsid w:val="00084C09"/>
    <w:pPr>
      <w:spacing w:before="100" w:beforeAutospacing="1" w:after="100" w:afterAutospacing="1"/>
    </w:pPr>
  </w:style>
  <w:style w:type="paragraph" w:styleId="NormalWeb">
    <w:name w:val="Normal (Web)"/>
    <w:basedOn w:val="Normal"/>
    <w:uiPriority w:val="99"/>
    <w:rsid w:val="00084C0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23182213">
      <w:marLeft w:val="0"/>
      <w:marRight w:val="0"/>
      <w:marTop w:val="0"/>
      <w:marBottom w:val="0"/>
      <w:divBdr>
        <w:top w:val="none" w:sz="0" w:space="0" w:color="auto"/>
        <w:left w:val="none" w:sz="0" w:space="0" w:color="auto"/>
        <w:bottom w:val="none" w:sz="0" w:space="0" w:color="auto"/>
        <w:right w:val="none" w:sz="0" w:space="0" w:color="auto"/>
      </w:divBdr>
      <w:divsChild>
        <w:div w:id="1423182269">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215">
      <w:marLeft w:val="0"/>
      <w:marRight w:val="0"/>
      <w:marTop w:val="0"/>
      <w:marBottom w:val="0"/>
      <w:divBdr>
        <w:top w:val="none" w:sz="0" w:space="0" w:color="auto"/>
        <w:left w:val="none" w:sz="0" w:space="0" w:color="auto"/>
        <w:bottom w:val="none" w:sz="0" w:space="0" w:color="auto"/>
        <w:right w:val="none" w:sz="0" w:space="0" w:color="auto"/>
      </w:divBdr>
      <w:divsChild>
        <w:div w:id="1423182216">
          <w:marLeft w:val="0"/>
          <w:marRight w:val="0"/>
          <w:marTop w:val="0"/>
          <w:marBottom w:val="0"/>
          <w:divBdr>
            <w:top w:val="none" w:sz="0" w:space="0" w:color="auto"/>
            <w:left w:val="none" w:sz="0" w:space="0" w:color="auto"/>
            <w:bottom w:val="none" w:sz="0" w:space="0" w:color="auto"/>
            <w:right w:val="none" w:sz="0" w:space="0" w:color="auto"/>
          </w:divBdr>
        </w:div>
        <w:div w:id="1423182225">
          <w:marLeft w:val="0"/>
          <w:marRight w:val="0"/>
          <w:marTop w:val="0"/>
          <w:marBottom w:val="0"/>
          <w:divBdr>
            <w:top w:val="none" w:sz="0" w:space="0" w:color="auto"/>
            <w:left w:val="none" w:sz="0" w:space="0" w:color="auto"/>
            <w:bottom w:val="none" w:sz="0" w:space="0" w:color="auto"/>
            <w:right w:val="none" w:sz="0" w:space="0" w:color="auto"/>
          </w:divBdr>
        </w:div>
        <w:div w:id="1423182240">
          <w:marLeft w:val="0"/>
          <w:marRight w:val="0"/>
          <w:marTop w:val="0"/>
          <w:marBottom w:val="0"/>
          <w:divBdr>
            <w:top w:val="none" w:sz="0" w:space="0" w:color="auto"/>
            <w:left w:val="none" w:sz="0" w:space="0" w:color="auto"/>
            <w:bottom w:val="none" w:sz="0" w:space="0" w:color="auto"/>
            <w:right w:val="none" w:sz="0" w:space="0" w:color="auto"/>
          </w:divBdr>
        </w:div>
        <w:div w:id="1423182273">
          <w:marLeft w:val="0"/>
          <w:marRight w:val="0"/>
          <w:marTop w:val="0"/>
          <w:marBottom w:val="0"/>
          <w:divBdr>
            <w:top w:val="none" w:sz="0" w:space="0" w:color="auto"/>
            <w:left w:val="none" w:sz="0" w:space="0" w:color="auto"/>
            <w:bottom w:val="none" w:sz="0" w:space="0" w:color="auto"/>
            <w:right w:val="none" w:sz="0" w:space="0" w:color="auto"/>
          </w:divBdr>
        </w:div>
        <w:div w:id="1423182291">
          <w:marLeft w:val="0"/>
          <w:marRight w:val="0"/>
          <w:marTop w:val="0"/>
          <w:marBottom w:val="0"/>
          <w:divBdr>
            <w:top w:val="none" w:sz="0" w:space="0" w:color="auto"/>
            <w:left w:val="none" w:sz="0" w:space="0" w:color="auto"/>
            <w:bottom w:val="none" w:sz="0" w:space="0" w:color="auto"/>
            <w:right w:val="none" w:sz="0" w:space="0" w:color="auto"/>
          </w:divBdr>
        </w:div>
        <w:div w:id="1423182347">
          <w:marLeft w:val="0"/>
          <w:marRight w:val="0"/>
          <w:marTop w:val="0"/>
          <w:marBottom w:val="0"/>
          <w:divBdr>
            <w:top w:val="none" w:sz="0" w:space="0" w:color="auto"/>
            <w:left w:val="none" w:sz="0" w:space="0" w:color="auto"/>
            <w:bottom w:val="none" w:sz="0" w:space="0" w:color="auto"/>
            <w:right w:val="none" w:sz="0" w:space="0" w:color="auto"/>
          </w:divBdr>
        </w:div>
      </w:divsChild>
    </w:div>
    <w:div w:id="1423182219">
      <w:marLeft w:val="0"/>
      <w:marRight w:val="0"/>
      <w:marTop w:val="0"/>
      <w:marBottom w:val="0"/>
      <w:divBdr>
        <w:top w:val="none" w:sz="0" w:space="0" w:color="auto"/>
        <w:left w:val="none" w:sz="0" w:space="0" w:color="auto"/>
        <w:bottom w:val="none" w:sz="0" w:space="0" w:color="auto"/>
        <w:right w:val="none" w:sz="0" w:space="0" w:color="auto"/>
      </w:divBdr>
      <w:divsChild>
        <w:div w:id="1423182254">
          <w:marLeft w:val="0"/>
          <w:marRight w:val="0"/>
          <w:marTop w:val="0"/>
          <w:marBottom w:val="0"/>
          <w:divBdr>
            <w:top w:val="none" w:sz="0" w:space="0" w:color="auto"/>
            <w:left w:val="none" w:sz="0" w:space="0" w:color="auto"/>
            <w:bottom w:val="none" w:sz="0" w:space="0" w:color="auto"/>
            <w:right w:val="none" w:sz="0" w:space="0" w:color="auto"/>
          </w:divBdr>
          <w:divsChild>
            <w:div w:id="1423182210">
              <w:marLeft w:val="0"/>
              <w:marRight w:val="0"/>
              <w:marTop w:val="0"/>
              <w:marBottom w:val="0"/>
              <w:divBdr>
                <w:top w:val="none" w:sz="0" w:space="0" w:color="auto"/>
                <w:left w:val="none" w:sz="0" w:space="0" w:color="auto"/>
                <w:bottom w:val="none" w:sz="0" w:space="0" w:color="auto"/>
                <w:right w:val="none" w:sz="0" w:space="0" w:color="auto"/>
              </w:divBdr>
            </w:div>
            <w:div w:id="1423182248">
              <w:marLeft w:val="0"/>
              <w:marRight w:val="0"/>
              <w:marTop w:val="0"/>
              <w:marBottom w:val="0"/>
              <w:divBdr>
                <w:top w:val="none" w:sz="0" w:space="0" w:color="auto"/>
                <w:left w:val="none" w:sz="0" w:space="0" w:color="auto"/>
                <w:bottom w:val="none" w:sz="0" w:space="0" w:color="auto"/>
                <w:right w:val="none" w:sz="0" w:space="0" w:color="auto"/>
              </w:divBdr>
            </w:div>
            <w:div w:id="1423182293">
              <w:marLeft w:val="0"/>
              <w:marRight w:val="0"/>
              <w:marTop w:val="0"/>
              <w:marBottom w:val="0"/>
              <w:divBdr>
                <w:top w:val="none" w:sz="0" w:space="0" w:color="auto"/>
                <w:left w:val="none" w:sz="0" w:space="0" w:color="auto"/>
                <w:bottom w:val="none" w:sz="0" w:space="0" w:color="auto"/>
                <w:right w:val="none" w:sz="0" w:space="0" w:color="auto"/>
              </w:divBdr>
            </w:div>
            <w:div w:id="1423182327">
              <w:marLeft w:val="0"/>
              <w:marRight w:val="0"/>
              <w:marTop w:val="0"/>
              <w:marBottom w:val="0"/>
              <w:divBdr>
                <w:top w:val="none" w:sz="0" w:space="0" w:color="auto"/>
                <w:left w:val="none" w:sz="0" w:space="0" w:color="auto"/>
                <w:bottom w:val="none" w:sz="0" w:space="0" w:color="auto"/>
                <w:right w:val="none" w:sz="0" w:space="0" w:color="auto"/>
              </w:divBdr>
            </w:div>
            <w:div w:id="1423182332">
              <w:marLeft w:val="0"/>
              <w:marRight w:val="0"/>
              <w:marTop w:val="0"/>
              <w:marBottom w:val="0"/>
              <w:divBdr>
                <w:top w:val="none" w:sz="0" w:space="0" w:color="auto"/>
                <w:left w:val="none" w:sz="0" w:space="0" w:color="auto"/>
                <w:bottom w:val="none" w:sz="0" w:space="0" w:color="auto"/>
                <w:right w:val="none" w:sz="0" w:space="0" w:color="auto"/>
              </w:divBdr>
            </w:div>
            <w:div w:id="1423182333">
              <w:marLeft w:val="0"/>
              <w:marRight w:val="0"/>
              <w:marTop w:val="0"/>
              <w:marBottom w:val="0"/>
              <w:divBdr>
                <w:top w:val="none" w:sz="0" w:space="0" w:color="auto"/>
                <w:left w:val="none" w:sz="0" w:space="0" w:color="auto"/>
                <w:bottom w:val="none" w:sz="0" w:space="0" w:color="auto"/>
                <w:right w:val="none" w:sz="0" w:space="0" w:color="auto"/>
              </w:divBdr>
            </w:div>
            <w:div w:id="142318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222">
      <w:marLeft w:val="0"/>
      <w:marRight w:val="0"/>
      <w:marTop w:val="0"/>
      <w:marBottom w:val="0"/>
      <w:divBdr>
        <w:top w:val="none" w:sz="0" w:space="0" w:color="auto"/>
        <w:left w:val="none" w:sz="0" w:space="0" w:color="auto"/>
        <w:bottom w:val="none" w:sz="0" w:space="0" w:color="auto"/>
        <w:right w:val="none" w:sz="0" w:space="0" w:color="auto"/>
      </w:divBdr>
      <w:divsChild>
        <w:div w:id="1423182303">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228">
      <w:marLeft w:val="0"/>
      <w:marRight w:val="0"/>
      <w:marTop w:val="0"/>
      <w:marBottom w:val="0"/>
      <w:divBdr>
        <w:top w:val="none" w:sz="0" w:space="0" w:color="auto"/>
        <w:left w:val="none" w:sz="0" w:space="0" w:color="auto"/>
        <w:bottom w:val="none" w:sz="0" w:space="0" w:color="auto"/>
        <w:right w:val="none" w:sz="0" w:space="0" w:color="auto"/>
      </w:divBdr>
      <w:divsChild>
        <w:div w:id="1423182330">
          <w:marLeft w:val="0"/>
          <w:marRight w:val="0"/>
          <w:marTop w:val="0"/>
          <w:marBottom w:val="0"/>
          <w:divBdr>
            <w:top w:val="none" w:sz="0" w:space="0" w:color="auto"/>
            <w:left w:val="none" w:sz="0" w:space="0" w:color="auto"/>
            <w:bottom w:val="none" w:sz="0" w:space="0" w:color="auto"/>
            <w:right w:val="none" w:sz="0" w:space="0" w:color="auto"/>
          </w:divBdr>
          <w:divsChild>
            <w:div w:id="1423182223">
              <w:marLeft w:val="0"/>
              <w:marRight w:val="0"/>
              <w:marTop w:val="0"/>
              <w:marBottom w:val="0"/>
              <w:divBdr>
                <w:top w:val="none" w:sz="0" w:space="0" w:color="auto"/>
                <w:left w:val="none" w:sz="0" w:space="0" w:color="auto"/>
                <w:bottom w:val="none" w:sz="0" w:space="0" w:color="auto"/>
                <w:right w:val="none" w:sz="0" w:space="0" w:color="auto"/>
              </w:divBdr>
            </w:div>
            <w:div w:id="1423182308">
              <w:marLeft w:val="0"/>
              <w:marRight w:val="0"/>
              <w:marTop w:val="0"/>
              <w:marBottom w:val="0"/>
              <w:divBdr>
                <w:top w:val="none" w:sz="0" w:space="0" w:color="auto"/>
                <w:left w:val="none" w:sz="0" w:space="0" w:color="auto"/>
                <w:bottom w:val="none" w:sz="0" w:space="0" w:color="auto"/>
                <w:right w:val="none" w:sz="0" w:space="0" w:color="auto"/>
              </w:divBdr>
            </w:div>
            <w:div w:id="1423182323">
              <w:marLeft w:val="0"/>
              <w:marRight w:val="0"/>
              <w:marTop w:val="0"/>
              <w:marBottom w:val="0"/>
              <w:divBdr>
                <w:top w:val="none" w:sz="0" w:space="0" w:color="auto"/>
                <w:left w:val="none" w:sz="0" w:space="0" w:color="auto"/>
                <w:bottom w:val="none" w:sz="0" w:space="0" w:color="auto"/>
                <w:right w:val="none" w:sz="0" w:space="0" w:color="auto"/>
              </w:divBdr>
            </w:div>
            <w:div w:id="142318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229">
      <w:marLeft w:val="0"/>
      <w:marRight w:val="0"/>
      <w:marTop w:val="0"/>
      <w:marBottom w:val="0"/>
      <w:divBdr>
        <w:top w:val="none" w:sz="0" w:space="0" w:color="auto"/>
        <w:left w:val="none" w:sz="0" w:space="0" w:color="auto"/>
        <w:bottom w:val="none" w:sz="0" w:space="0" w:color="auto"/>
        <w:right w:val="none" w:sz="0" w:space="0" w:color="auto"/>
      </w:divBdr>
      <w:divsChild>
        <w:div w:id="1423182211">
          <w:marLeft w:val="0"/>
          <w:marRight w:val="0"/>
          <w:marTop w:val="0"/>
          <w:marBottom w:val="0"/>
          <w:divBdr>
            <w:top w:val="none" w:sz="0" w:space="0" w:color="auto"/>
            <w:left w:val="none" w:sz="0" w:space="0" w:color="auto"/>
            <w:bottom w:val="none" w:sz="0" w:space="0" w:color="auto"/>
            <w:right w:val="none" w:sz="0" w:space="0" w:color="auto"/>
          </w:divBdr>
        </w:div>
        <w:div w:id="1423182233">
          <w:marLeft w:val="0"/>
          <w:marRight w:val="0"/>
          <w:marTop w:val="0"/>
          <w:marBottom w:val="0"/>
          <w:divBdr>
            <w:top w:val="none" w:sz="0" w:space="0" w:color="auto"/>
            <w:left w:val="none" w:sz="0" w:space="0" w:color="auto"/>
            <w:bottom w:val="none" w:sz="0" w:space="0" w:color="auto"/>
            <w:right w:val="none" w:sz="0" w:space="0" w:color="auto"/>
          </w:divBdr>
        </w:div>
        <w:div w:id="1423182236">
          <w:marLeft w:val="0"/>
          <w:marRight w:val="0"/>
          <w:marTop w:val="0"/>
          <w:marBottom w:val="0"/>
          <w:divBdr>
            <w:top w:val="none" w:sz="0" w:space="0" w:color="auto"/>
            <w:left w:val="none" w:sz="0" w:space="0" w:color="auto"/>
            <w:bottom w:val="none" w:sz="0" w:space="0" w:color="auto"/>
            <w:right w:val="none" w:sz="0" w:space="0" w:color="auto"/>
          </w:divBdr>
        </w:div>
        <w:div w:id="1423182244">
          <w:marLeft w:val="0"/>
          <w:marRight w:val="0"/>
          <w:marTop w:val="0"/>
          <w:marBottom w:val="0"/>
          <w:divBdr>
            <w:top w:val="none" w:sz="0" w:space="0" w:color="auto"/>
            <w:left w:val="none" w:sz="0" w:space="0" w:color="auto"/>
            <w:bottom w:val="none" w:sz="0" w:space="0" w:color="auto"/>
            <w:right w:val="none" w:sz="0" w:space="0" w:color="auto"/>
          </w:divBdr>
        </w:div>
        <w:div w:id="1423182252">
          <w:marLeft w:val="0"/>
          <w:marRight w:val="0"/>
          <w:marTop w:val="0"/>
          <w:marBottom w:val="0"/>
          <w:divBdr>
            <w:top w:val="none" w:sz="0" w:space="0" w:color="auto"/>
            <w:left w:val="none" w:sz="0" w:space="0" w:color="auto"/>
            <w:bottom w:val="none" w:sz="0" w:space="0" w:color="auto"/>
            <w:right w:val="none" w:sz="0" w:space="0" w:color="auto"/>
          </w:divBdr>
        </w:div>
        <w:div w:id="1423182322">
          <w:marLeft w:val="0"/>
          <w:marRight w:val="0"/>
          <w:marTop w:val="0"/>
          <w:marBottom w:val="0"/>
          <w:divBdr>
            <w:top w:val="none" w:sz="0" w:space="0" w:color="auto"/>
            <w:left w:val="none" w:sz="0" w:space="0" w:color="auto"/>
            <w:bottom w:val="none" w:sz="0" w:space="0" w:color="auto"/>
            <w:right w:val="none" w:sz="0" w:space="0" w:color="auto"/>
          </w:divBdr>
        </w:div>
      </w:divsChild>
    </w:div>
    <w:div w:id="1423182235">
      <w:marLeft w:val="0"/>
      <w:marRight w:val="0"/>
      <w:marTop w:val="0"/>
      <w:marBottom w:val="0"/>
      <w:divBdr>
        <w:top w:val="none" w:sz="0" w:space="0" w:color="auto"/>
        <w:left w:val="none" w:sz="0" w:space="0" w:color="auto"/>
        <w:bottom w:val="none" w:sz="0" w:space="0" w:color="auto"/>
        <w:right w:val="none" w:sz="0" w:space="0" w:color="auto"/>
      </w:divBdr>
      <w:divsChild>
        <w:div w:id="1423182212">
          <w:marLeft w:val="0"/>
          <w:marRight w:val="0"/>
          <w:marTop w:val="0"/>
          <w:marBottom w:val="0"/>
          <w:divBdr>
            <w:top w:val="none" w:sz="0" w:space="0" w:color="auto"/>
            <w:left w:val="none" w:sz="0" w:space="0" w:color="auto"/>
            <w:bottom w:val="none" w:sz="0" w:space="0" w:color="auto"/>
            <w:right w:val="none" w:sz="0" w:space="0" w:color="auto"/>
          </w:divBdr>
          <w:divsChild>
            <w:div w:id="142318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237">
      <w:marLeft w:val="0"/>
      <w:marRight w:val="0"/>
      <w:marTop w:val="0"/>
      <w:marBottom w:val="0"/>
      <w:divBdr>
        <w:top w:val="none" w:sz="0" w:space="0" w:color="auto"/>
        <w:left w:val="none" w:sz="0" w:space="0" w:color="auto"/>
        <w:bottom w:val="none" w:sz="0" w:space="0" w:color="auto"/>
        <w:right w:val="none" w:sz="0" w:space="0" w:color="auto"/>
      </w:divBdr>
      <w:divsChild>
        <w:div w:id="1423182312">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239">
      <w:marLeft w:val="0"/>
      <w:marRight w:val="0"/>
      <w:marTop w:val="0"/>
      <w:marBottom w:val="0"/>
      <w:divBdr>
        <w:top w:val="none" w:sz="0" w:space="0" w:color="auto"/>
        <w:left w:val="none" w:sz="0" w:space="0" w:color="auto"/>
        <w:bottom w:val="none" w:sz="0" w:space="0" w:color="auto"/>
        <w:right w:val="none" w:sz="0" w:space="0" w:color="auto"/>
      </w:divBdr>
      <w:divsChild>
        <w:div w:id="1423182209">
          <w:marLeft w:val="0"/>
          <w:marRight w:val="0"/>
          <w:marTop w:val="0"/>
          <w:marBottom w:val="0"/>
          <w:divBdr>
            <w:top w:val="none" w:sz="0" w:space="0" w:color="auto"/>
            <w:left w:val="none" w:sz="0" w:space="0" w:color="auto"/>
            <w:bottom w:val="none" w:sz="0" w:space="0" w:color="auto"/>
            <w:right w:val="none" w:sz="0" w:space="0" w:color="auto"/>
          </w:divBdr>
        </w:div>
        <w:div w:id="1423182238">
          <w:marLeft w:val="0"/>
          <w:marRight w:val="0"/>
          <w:marTop w:val="0"/>
          <w:marBottom w:val="0"/>
          <w:divBdr>
            <w:top w:val="none" w:sz="0" w:space="0" w:color="auto"/>
            <w:left w:val="none" w:sz="0" w:space="0" w:color="auto"/>
            <w:bottom w:val="none" w:sz="0" w:space="0" w:color="auto"/>
            <w:right w:val="none" w:sz="0" w:space="0" w:color="auto"/>
          </w:divBdr>
        </w:div>
        <w:div w:id="1423182251">
          <w:marLeft w:val="0"/>
          <w:marRight w:val="0"/>
          <w:marTop w:val="0"/>
          <w:marBottom w:val="0"/>
          <w:divBdr>
            <w:top w:val="none" w:sz="0" w:space="0" w:color="auto"/>
            <w:left w:val="none" w:sz="0" w:space="0" w:color="auto"/>
            <w:bottom w:val="none" w:sz="0" w:space="0" w:color="auto"/>
            <w:right w:val="none" w:sz="0" w:space="0" w:color="auto"/>
          </w:divBdr>
        </w:div>
        <w:div w:id="1423182259">
          <w:marLeft w:val="0"/>
          <w:marRight w:val="0"/>
          <w:marTop w:val="0"/>
          <w:marBottom w:val="0"/>
          <w:divBdr>
            <w:top w:val="none" w:sz="0" w:space="0" w:color="auto"/>
            <w:left w:val="none" w:sz="0" w:space="0" w:color="auto"/>
            <w:bottom w:val="none" w:sz="0" w:space="0" w:color="auto"/>
            <w:right w:val="none" w:sz="0" w:space="0" w:color="auto"/>
          </w:divBdr>
        </w:div>
        <w:div w:id="1423182268">
          <w:marLeft w:val="0"/>
          <w:marRight w:val="0"/>
          <w:marTop w:val="0"/>
          <w:marBottom w:val="0"/>
          <w:divBdr>
            <w:top w:val="none" w:sz="0" w:space="0" w:color="auto"/>
            <w:left w:val="none" w:sz="0" w:space="0" w:color="auto"/>
            <w:bottom w:val="none" w:sz="0" w:space="0" w:color="auto"/>
            <w:right w:val="none" w:sz="0" w:space="0" w:color="auto"/>
          </w:divBdr>
        </w:div>
        <w:div w:id="1423182288">
          <w:marLeft w:val="0"/>
          <w:marRight w:val="0"/>
          <w:marTop w:val="0"/>
          <w:marBottom w:val="0"/>
          <w:divBdr>
            <w:top w:val="none" w:sz="0" w:space="0" w:color="auto"/>
            <w:left w:val="none" w:sz="0" w:space="0" w:color="auto"/>
            <w:bottom w:val="none" w:sz="0" w:space="0" w:color="auto"/>
            <w:right w:val="none" w:sz="0" w:space="0" w:color="auto"/>
          </w:divBdr>
        </w:div>
        <w:div w:id="1423182316">
          <w:marLeft w:val="0"/>
          <w:marRight w:val="0"/>
          <w:marTop w:val="0"/>
          <w:marBottom w:val="0"/>
          <w:divBdr>
            <w:top w:val="none" w:sz="0" w:space="0" w:color="auto"/>
            <w:left w:val="none" w:sz="0" w:space="0" w:color="auto"/>
            <w:bottom w:val="none" w:sz="0" w:space="0" w:color="auto"/>
            <w:right w:val="none" w:sz="0" w:space="0" w:color="auto"/>
          </w:divBdr>
        </w:div>
        <w:div w:id="1423182328">
          <w:marLeft w:val="0"/>
          <w:marRight w:val="0"/>
          <w:marTop w:val="0"/>
          <w:marBottom w:val="0"/>
          <w:divBdr>
            <w:top w:val="none" w:sz="0" w:space="0" w:color="auto"/>
            <w:left w:val="none" w:sz="0" w:space="0" w:color="auto"/>
            <w:bottom w:val="none" w:sz="0" w:space="0" w:color="auto"/>
            <w:right w:val="none" w:sz="0" w:space="0" w:color="auto"/>
          </w:divBdr>
        </w:div>
      </w:divsChild>
    </w:div>
    <w:div w:id="1423182243">
      <w:marLeft w:val="0"/>
      <w:marRight w:val="0"/>
      <w:marTop w:val="0"/>
      <w:marBottom w:val="0"/>
      <w:divBdr>
        <w:top w:val="none" w:sz="0" w:space="0" w:color="auto"/>
        <w:left w:val="none" w:sz="0" w:space="0" w:color="auto"/>
        <w:bottom w:val="none" w:sz="0" w:space="0" w:color="auto"/>
        <w:right w:val="none" w:sz="0" w:space="0" w:color="auto"/>
      </w:divBdr>
      <w:divsChild>
        <w:div w:id="1423182311">
          <w:marLeft w:val="0"/>
          <w:marRight w:val="0"/>
          <w:marTop w:val="0"/>
          <w:marBottom w:val="0"/>
          <w:divBdr>
            <w:top w:val="none" w:sz="0" w:space="0" w:color="auto"/>
            <w:left w:val="none" w:sz="0" w:space="0" w:color="auto"/>
            <w:bottom w:val="none" w:sz="0" w:space="0" w:color="auto"/>
            <w:right w:val="none" w:sz="0" w:space="0" w:color="auto"/>
          </w:divBdr>
          <w:divsChild>
            <w:div w:id="1423182214">
              <w:marLeft w:val="0"/>
              <w:marRight w:val="0"/>
              <w:marTop w:val="0"/>
              <w:marBottom w:val="0"/>
              <w:divBdr>
                <w:top w:val="none" w:sz="0" w:space="0" w:color="auto"/>
                <w:left w:val="none" w:sz="0" w:space="0" w:color="auto"/>
                <w:bottom w:val="none" w:sz="0" w:space="0" w:color="auto"/>
                <w:right w:val="none" w:sz="0" w:space="0" w:color="auto"/>
              </w:divBdr>
            </w:div>
            <w:div w:id="1423182226">
              <w:marLeft w:val="0"/>
              <w:marRight w:val="0"/>
              <w:marTop w:val="0"/>
              <w:marBottom w:val="0"/>
              <w:divBdr>
                <w:top w:val="none" w:sz="0" w:space="0" w:color="auto"/>
                <w:left w:val="none" w:sz="0" w:space="0" w:color="auto"/>
                <w:bottom w:val="none" w:sz="0" w:space="0" w:color="auto"/>
                <w:right w:val="none" w:sz="0" w:space="0" w:color="auto"/>
              </w:divBdr>
            </w:div>
            <w:div w:id="1423182234">
              <w:marLeft w:val="0"/>
              <w:marRight w:val="0"/>
              <w:marTop w:val="0"/>
              <w:marBottom w:val="0"/>
              <w:divBdr>
                <w:top w:val="none" w:sz="0" w:space="0" w:color="auto"/>
                <w:left w:val="none" w:sz="0" w:space="0" w:color="auto"/>
                <w:bottom w:val="none" w:sz="0" w:space="0" w:color="auto"/>
                <w:right w:val="none" w:sz="0" w:space="0" w:color="auto"/>
              </w:divBdr>
            </w:div>
            <w:div w:id="1423182331">
              <w:marLeft w:val="0"/>
              <w:marRight w:val="0"/>
              <w:marTop w:val="0"/>
              <w:marBottom w:val="0"/>
              <w:divBdr>
                <w:top w:val="none" w:sz="0" w:space="0" w:color="auto"/>
                <w:left w:val="none" w:sz="0" w:space="0" w:color="auto"/>
                <w:bottom w:val="none" w:sz="0" w:space="0" w:color="auto"/>
                <w:right w:val="none" w:sz="0" w:space="0" w:color="auto"/>
              </w:divBdr>
            </w:div>
            <w:div w:id="142318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253">
      <w:marLeft w:val="0"/>
      <w:marRight w:val="0"/>
      <w:marTop w:val="0"/>
      <w:marBottom w:val="0"/>
      <w:divBdr>
        <w:top w:val="none" w:sz="0" w:space="0" w:color="auto"/>
        <w:left w:val="none" w:sz="0" w:space="0" w:color="auto"/>
        <w:bottom w:val="none" w:sz="0" w:space="0" w:color="auto"/>
        <w:right w:val="none" w:sz="0" w:space="0" w:color="auto"/>
      </w:divBdr>
      <w:divsChild>
        <w:div w:id="1423182227">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261">
      <w:marLeft w:val="0"/>
      <w:marRight w:val="0"/>
      <w:marTop w:val="0"/>
      <w:marBottom w:val="0"/>
      <w:divBdr>
        <w:top w:val="none" w:sz="0" w:space="0" w:color="auto"/>
        <w:left w:val="none" w:sz="0" w:space="0" w:color="auto"/>
        <w:bottom w:val="none" w:sz="0" w:space="0" w:color="auto"/>
        <w:right w:val="none" w:sz="0" w:space="0" w:color="auto"/>
      </w:divBdr>
    </w:div>
    <w:div w:id="1423182266">
      <w:marLeft w:val="0"/>
      <w:marRight w:val="0"/>
      <w:marTop w:val="0"/>
      <w:marBottom w:val="0"/>
      <w:divBdr>
        <w:top w:val="none" w:sz="0" w:space="0" w:color="auto"/>
        <w:left w:val="none" w:sz="0" w:space="0" w:color="auto"/>
        <w:bottom w:val="none" w:sz="0" w:space="0" w:color="auto"/>
        <w:right w:val="none" w:sz="0" w:space="0" w:color="auto"/>
      </w:divBdr>
      <w:divsChild>
        <w:div w:id="1423182257">
          <w:marLeft w:val="0"/>
          <w:marRight w:val="0"/>
          <w:marTop w:val="0"/>
          <w:marBottom w:val="0"/>
          <w:divBdr>
            <w:top w:val="none" w:sz="0" w:space="0" w:color="auto"/>
            <w:left w:val="none" w:sz="0" w:space="0" w:color="auto"/>
            <w:bottom w:val="none" w:sz="0" w:space="0" w:color="auto"/>
            <w:right w:val="none" w:sz="0" w:space="0" w:color="auto"/>
          </w:divBdr>
        </w:div>
        <w:div w:id="1423182265">
          <w:marLeft w:val="0"/>
          <w:marRight w:val="0"/>
          <w:marTop w:val="0"/>
          <w:marBottom w:val="0"/>
          <w:divBdr>
            <w:top w:val="none" w:sz="0" w:space="0" w:color="auto"/>
            <w:left w:val="none" w:sz="0" w:space="0" w:color="auto"/>
            <w:bottom w:val="none" w:sz="0" w:space="0" w:color="auto"/>
            <w:right w:val="none" w:sz="0" w:space="0" w:color="auto"/>
          </w:divBdr>
        </w:div>
        <w:div w:id="1423182274">
          <w:marLeft w:val="0"/>
          <w:marRight w:val="0"/>
          <w:marTop w:val="0"/>
          <w:marBottom w:val="0"/>
          <w:divBdr>
            <w:top w:val="none" w:sz="0" w:space="0" w:color="auto"/>
            <w:left w:val="none" w:sz="0" w:space="0" w:color="auto"/>
            <w:bottom w:val="none" w:sz="0" w:space="0" w:color="auto"/>
            <w:right w:val="none" w:sz="0" w:space="0" w:color="auto"/>
          </w:divBdr>
        </w:div>
        <w:div w:id="1423182289">
          <w:marLeft w:val="0"/>
          <w:marRight w:val="0"/>
          <w:marTop w:val="0"/>
          <w:marBottom w:val="0"/>
          <w:divBdr>
            <w:top w:val="none" w:sz="0" w:space="0" w:color="auto"/>
            <w:left w:val="none" w:sz="0" w:space="0" w:color="auto"/>
            <w:bottom w:val="none" w:sz="0" w:space="0" w:color="auto"/>
            <w:right w:val="none" w:sz="0" w:space="0" w:color="auto"/>
          </w:divBdr>
        </w:div>
        <w:div w:id="1423182290">
          <w:marLeft w:val="0"/>
          <w:marRight w:val="0"/>
          <w:marTop w:val="0"/>
          <w:marBottom w:val="0"/>
          <w:divBdr>
            <w:top w:val="none" w:sz="0" w:space="0" w:color="auto"/>
            <w:left w:val="none" w:sz="0" w:space="0" w:color="auto"/>
            <w:bottom w:val="none" w:sz="0" w:space="0" w:color="auto"/>
            <w:right w:val="none" w:sz="0" w:space="0" w:color="auto"/>
          </w:divBdr>
        </w:div>
        <w:div w:id="1423182320">
          <w:marLeft w:val="0"/>
          <w:marRight w:val="0"/>
          <w:marTop w:val="0"/>
          <w:marBottom w:val="0"/>
          <w:divBdr>
            <w:top w:val="none" w:sz="0" w:space="0" w:color="auto"/>
            <w:left w:val="none" w:sz="0" w:space="0" w:color="auto"/>
            <w:bottom w:val="none" w:sz="0" w:space="0" w:color="auto"/>
            <w:right w:val="none" w:sz="0" w:space="0" w:color="auto"/>
          </w:divBdr>
        </w:div>
      </w:divsChild>
    </w:div>
    <w:div w:id="1423182272">
      <w:marLeft w:val="0"/>
      <w:marRight w:val="0"/>
      <w:marTop w:val="0"/>
      <w:marBottom w:val="0"/>
      <w:divBdr>
        <w:top w:val="none" w:sz="0" w:space="0" w:color="auto"/>
        <w:left w:val="none" w:sz="0" w:space="0" w:color="auto"/>
        <w:bottom w:val="none" w:sz="0" w:space="0" w:color="auto"/>
        <w:right w:val="none" w:sz="0" w:space="0" w:color="auto"/>
      </w:divBdr>
      <w:divsChild>
        <w:div w:id="1423182218">
          <w:marLeft w:val="0"/>
          <w:marRight w:val="0"/>
          <w:marTop w:val="0"/>
          <w:marBottom w:val="0"/>
          <w:divBdr>
            <w:top w:val="none" w:sz="0" w:space="0" w:color="auto"/>
            <w:left w:val="none" w:sz="0" w:space="0" w:color="auto"/>
            <w:bottom w:val="none" w:sz="0" w:space="0" w:color="auto"/>
            <w:right w:val="none" w:sz="0" w:space="0" w:color="auto"/>
          </w:divBdr>
          <w:divsChild>
            <w:div w:id="1423182208">
              <w:marLeft w:val="0"/>
              <w:marRight w:val="0"/>
              <w:marTop w:val="0"/>
              <w:marBottom w:val="0"/>
              <w:divBdr>
                <w:top w:val="none" w:sz="0" w:space="0" w:color="auto"/>
                <w:left w:val="none" w:sz="0" w:space="0" w:color="auto"/>
                <w:bottom w:val="none" w:sz="0" w:space="0" w:color="auto"/>
                <w:right w:val="none" w:sz="0" w:space="0" w:color="auto"/>
              </w:divBdr>
            </w:div>
            <w:div w:id="1423182263">
              <w:marLeft w:val="0"/>
              <w:marRight w:val="0"/>
              <w:marTop w:val="0"/>
              <w:marBottom w:val="0"/>
              <w:divBdr>
                <w:top w:val="none" w:sz="0" w:space="0" w:color="auto"/>
                <w:left w:val="none" w:sz="0" w:space="0" w:color="auto"/>
                <w:bottom w:val="none" w:sz="0" w:space="0" w:color="auto"/>
                <w:right w:val="none" w:sz="0" w:space="0" w:color="auto"/>
              </w:divBdr>
            </w:div>
            <w:div w:id="1423182281">
              <w:marLeft w:val="0"/>
              <w:marRight w:val="0"/>
              <w:marTop w:val="0"/>
              <w:marBottom w:val="0"/>
              <w:divBdr>
                <w:top w:val="none" w:sz="0" w:space="0" w:color="auto"/>
                <w:left w:val="none" w:sz="0" w:space="0" w:color="auto"/>
                <w:bottom w:val="none" w:sz="0" w:space="0" w:color="auto"/>
                <w:right w:val="none" w:sz="0" w:space="0" w:color="auto"/>
              </w:divBdr>
            </w:div>
            <w:div w:id="1423182287">
              <w:marLeft w:val="0"/>
              <w:marRight w:val="0"/>
              <w:marTop w:val="0"/>
              <w:marBottom w:val="0"/>
              <w:divBdr>
                <w:top w:val="none" w:sz="0" w:space="0" w:color="auto"/>
                <w:left w:val="none" w:sz="0" w:space="0" w:color="auto"/>
                <w:bottom w:val="none" w:sz="0" w:space="0" w:color="auto"/>
                <w:right w:val="none" w:sz="0" w:space="0" w:color="auto"/>
              </w:divBdr>
            </w:div>
            <w:div w:id="1423182294">
              <w:marLeft w:val="0"/>
              <w:marRight w:val="0"/>
              <w:marTop w:val="0"/>
              <w:marBottom w:val="0"/>
              <w:divBdr>
                <w:top w:val="none" w:sz="0" w:space="0" w:color="auto"/>
                <w:left w:val="none" w:sz="0" w:space="0" w:color="auto"/>
                <w:bottom w:val="none" w:sz="0" w:space="0" w:color="auto"/>
                <w:right w:val="none" w:sz="0" w:space="0" w:color="auto"/>
              </w:divBdr>
            </w:div>
            <w:div w:id="1423182307">
              <w:marLeft w:val="0"/>
              <w:marRight w:val="0"/>
              <w:marTop w:val="0"/>
              <w:marBottom w:val="0"/>
              <w:divBdr>
                <w:top w:val="none" w:sz="0" w:space="0" w:color="auto"/>
                <w:left w:val="none" w:sz="0" w:space="0" w:color="auto"/>
                <w:bottom w:val="none" w:sz="0" w:space="0" w:color="auto"/>
                <w:right w:val="none" w:sz="0" w:space="0" w:color="auto"/>
              </w:divBdr>
            </w:div>
            <w:div w:id="1423182344">
              <w:marLeft w:val="0"/>
              <w:marRight w:val="0"/>
              <w:marTop w:val="0"/>
              <w:marBottom w:val="0"/>
              <w:divBdr>
                <w:top w:val="none" w:sz="0" w:space="0" w:color="auto"/>
                <w:left w:val="none" w:sz="0" w:space="0" w:color="auto"/>
                <w:bottom w:val="none" w:sz="0" w:space="0" w:color="auto"/>
                <w:right w:val="none" w:sz="0" w:space="0" w:color="auto"/>
              </w:divBdr>
            </w:div>
            <w:div w:id="1423182351">
              <w:marLeft w:val="0"/>
              <w:marRight w:val="0"/>
              <w:marTop w:val="0"/>
              <w:marBottom w:val="0"/>
              <w:divBdr>
                <w:top w:val="none" w:sz="0" w:space="0" w:color="auto"/>
                <w:left w:val="none" w:sz="0" w:space="0" w:color="auto"/>
                <w:bottom w:val="none" w:sz="0" w:space="0" w:color="auto"/>
                <w:right w:val="none" w:sz="0" w:space="0" w:color="auto"/>
              </w:divBdr>
            </w:div>
            <w:div w:id="142318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279">
      <w:marLeft w:val="0"/>
      <w:marRight w:val="0"/>
      <w:marTop w:val="0"/>
      <w:marBottom w:val="0"/>
      <w:divBdr>
        <w:top w:val="none" w:sz="0" w:space="0" w:color="auto"/>
        <w:left w:val="none" w:sz="0" w:space="0" w:color="auto"/>
        <w:bottom w:val="none" w:sz="0" w:space="0" w:color="auto"/>
        <w:right w:val="none" w:sz="0" w:space="0" w:color="auto"/>
      </w:divBdr>
      <w:divsChild>
        <w:div w:id="1423182217">
          <w:marLeft w:val="0"/>
          <w:marRight w:val="0"/>
          <w:marTop w:val="0"/>
          <w:marBottom w:val="0"/>
          <w:divBdr>
            <w:top w:val="none" w:sz="0" w:space="0" w:color="auto"/>
            <w:left w:val="none" w:sz="0" w:space="0" w:color="auto"/>
            <w:bottom w:val="none" w:sz="0" w:space="0" w:color="auto"/>
            <w:right w:val="none" w:sz="0" w:space="0" w:color="auto"/>
          </w:divBdr>
        </w:div>
        <w:div w:id="1423182271">
          <w:marLeft w:val="0"/>
          <w:marRight w:val="0"/>
          <w:marTop w:val="0"/>
          <w:marBottom w:val="0"/>
          <w:divBdr>
            <w:top w:val="none" w:sz="0" w:space="0" w:color="auto"/>
            <w:left w:val="none" w:sz="0" w:space="0" w:color="auto"/>
            <w:bottom w:val="none" w:sz="0" w:space="0" w:color="auto"/>
            <w:right w:val="none" w:sz="0" w:space="0" w:color="auto"/>
          </w:divBdr>
        </w:div>
        <w:div w:id="1423182314">
          <w:marLeft w:val="0"/>
          <w:marRight w:val="0"/>
          <w:marTop w:val="0"/>
          <w:marBottom w:val="0"/>
          <w:divBdr>
            <w:top w:val="none" w:sz="0" w:space="0" w:color="auto"/>
            <w:left w:val="none" w:sz="0" w:space="0" w:color="auto"/>
            <w:bottom w:val="none" w:sz="0" w:space="0" w:color="auto"/>
            <w:right w:val="none" w:sz="0" w:space="0" w:color="auto"/>
          </w:divBdr>
        </w:div>
        <w:div w:id="1423182319">
          <w:marLeft w:val="0"/>
          <w:marRight w:val="0"/>
          <w:marTop w:val="0"/>
          <w:marBottom w:val="0"/>
          <w:divBdr>
            <w:top w:val="none" w:sz="0" w:space="0" w:color="auto"/>
            <w:left w:val="none" w:sz="0" w:space="0" w:color="auto"/>
            <w:bottom w:val="none" w:sz="0" w:space="0" w:color="auto"/>
            <w:right w:val="none" w:sz="0" w:space="0" w:color="auto"/>
          </w:divBdr>
        </w:div>
        <w:div w:id="1423182321">
          <w:marLeft w:val="0"/>
          <w:marRight w:val="0"/>
          <w:marTop w:val="0"/>
          <w:marBottom w:val="0"/>
          <w:divBdr>
            <w:top w:val="none" w:sz="0" w:space="0" w:color="auto"/>
            <w:left w:val="none" w:sz="0" w:space="0" w:color="auto"/>
            <w:bottom w:val="none" w:sz="0" w:space="0" w:color="auto"/>
            <w:right w:val="none" w:sz="0" w:space="0" w:color="auto"/>
          </w:divBdr>
        </w:div>
      </w:divsChild>
    </w:div>
    <w:div w:id="1423182283">
      <w:marLeft w:val="0"/>
      <w:marRight w:val="0"/>
      <w:marTop w:val="0"/>
      <w:marBottom w:val="0"/>
      <w:divBdr>
        <w:top w:val="none" w:sz="0" w:space="0" w:color="auto"/>
        <w:left w:val="none" w:sz="0" w:space="0" w:color="auto"/>
        <w:bottom w:val="none" w:sz="0" w:space="0" w:color="auto"/>
        <w:right w:val="none" w:sz="0" w:space="0" w:color="auto"/>
      </w:divBdr>
      <w:divsChild>
        <w:div w:id="1423182275">
          <w:marLeft w:val="0"/>
          <w:marRight w:val="0"/>
          <w:marTop w:val="0"/>
          <w:marBottom w:val="0"/>
          <w:divBdr>
            <w:top w:val="none" w:sz="0" w:space="0" w:color="auto"/>
            <w:left w:val="none" w:sz="0" w:space="0" w:color="auto"/>
            <w:bottom w:val="none" w:sz="0" w:space="0" w:color="auto"/>
            <w:right w:val="none" w:sz="0" w:space="0" w:color="auto"/>
          </w:divBdr>
          <w:divsChild>
            <w:div w:id="14231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285">
      <w:marLeft w:val="0"/>
      <w:marRight w:val="0"/>
      <w:marTop w:val="0"/>
      <w:marBottom w:val="0"/>
      <w:divBdr>
        <w:top w:val="none" w:sz="0" w:space="0" w:color="auto"/>
        <w:left w:val="none" w:sz="0" w:space="0" w:color="auto"/>
        <w:bottom w:val="none" w:sz="0" w:space="0" w:color="auto"/>
        <w:right w:val="none" w:sz="0" w:space="0" w:color="auto"/>
      </w:divBdr>
      <w:divsChild>
        <w:div w:id="1423182221">
          <w:marLeft w:val="0"/>
          <w:marRight w:val="0"/>
          <w:marTop w:val="0"/>
          <w:marBottom w:val="0"/>
          <w:divBdr>
            <w:top w:val="none" w:sz="0" w:space="0" w:color="auto"/>
            <w:left w:val="none" w:sz="0" w:space="0" w:color="auto"/>
            <w:bottom w:val="none" w:sz="0" w:space="0" w:color="auto"/>
            <w:right w:val="none" w:sz="0" w:space="0" w:color="auto"/>
          </w:divBdr>
          <w:divsChild>
            <w:div w:id="1423182306">
              <w:marLeft w:val="0"/>
              <w:marRight w:val="0"/>
              <w:marTop w:val="0"/>
              <w:marBottom w:val="0"/>
              <w:divBdr>
                <w:top w:val="none" w:sz="0" w:space="0" w:color="auto"/>
                <w:left w:val="none" w:sz="0" w:space="0" w:color="auto"/>
                <w:bottom w:val="none" w:sz="0" w:space="0" w:color="auto"/>
                <w:right w:val="none" w:sz="0" w:space="0" w:color="auto"/>
              </w:divBdr>
            </w:div>
            <w:div w:id="1423182340">
              <w:marLeft w:val="0"/>
              <w:marRight w:val="0"/>
              <w:marTop w:val="0"/>
              <w:marBottom w:val="0"/>
              <w:divBdr>
                <w:top w:val="none" w:sz="0" w:space="0" w:color="auto"/>
                <w:left w:val="none" w:sz="0" w:space="0" w:color="auto"/>
                <w:bottom w:val="none" w:sz="0" w:space="0" w:color="auto"/>
                <w:right w:val="none" w:sz="0" w:space="0" w:color="auto"/>
              </w:divBdr>
            </w:div>
            <w:div w:id="1423182362">
              <w:marLeft w:val="0"/>
              <w:marRight w:val="0"/>
              <w:marTop w:val="0"/>
              <w:marBottom w:val="0"/>
              <w:divBdr>
                <w:top w:val="none" w:sz="0" w:space="0" w:color="auto"/>
                <w:left w:val="none" w:sz="0" w:space="0" w:color="auto"/>
                <w:bottom w:val="none" w:sz="0" w:space="0" w:color="auto"/>
                <w:right w:val="none" w:sz="0" w:space="0" w:color="auto"/>
              </w:divBdr>
            </w:div>
            <w:div w:id="142318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292">
      <w:marLeft w:val="0"/>
      <w:marRight w:val="0"/>
      <w:marTop w:val="0"/>
      <w:marBottom w:val="0"/>
      <w:divBdr>
        <w:top w:val="none" w:sz="0" w:space="0" w:color="auto"/>
        <w:left w:val="none" w:sz="0" w:space="0" w:color="auto"/>
        <w:bottom w:val="none" w:sz="0" w:space="0" w:color="auto"/>
        <w:right w:val="none" w:sz="0" w:space="0" w:color="auto"/>
      </w:divBdr>
      <w:divsChild>
        <w:div w:id="1423182231">
          <w:marLeft w:val="0"/>
          <w:marRight w:val="0"/>
          <w:marTop w:val="0"/>
          <w:marBottom w:val="0"/>
          <w:divBdr>
            <w:top w:val="none" w:sz="0" w:space="0" w:color="auto"/>
            <w:left w:val="none" w:sz="0" w:space="0" w:color="auto"/>
            <w:bottom w:val="none" w:sz="0" w:space="0" w:color="auto"/>
            <w:right w:val="none" w:sz="0" w:space="0" w:color="auto"/>
          </w:divBdr>
        </w:div>
        <w:div w:id="1423182255">
          <w:marLeft w:val="0"/>
          <w:marRight w:val="0"/>
          <w:marTop w:val="0"/>
          <w:marBottom w:val="0"/>
          <w:divBdr>
            <w:top w:val="none" w:sz="0" w:space="0" w:color="auto"/>
            <w:left w:val="none" w:sz="0" w:space="0" w:color="auto"/>
            <w:bottom w:val="none" w:sz="0" w:space="0" w:color="auto"/>
            <w:right w:val="none" w:sz="0" w:space="0" w:color="auto"/>
          </w:divBdr>
        </w:div>
        <w:div w:id="1423182256">
          <w:marLeft w:val="0"/>
          <w:marRight w:val="0"/>
          <w:marTop w:val="0"/>
          <w:marBottom w:val="0"/>
          <w:divBdr>
            <w:top w:val="none" w:sz="0" w:space="0" w:color="auto"/>
            <w:left w:val="none" w:sz="0" w:space="0" w:color="auto"/>
            <w:bottom w:val="none" w:sz="0" w:space="0" w:color="auto"/>
            <w:right w:val="none" w:sz="0" w:space="0" w:color="auto"/>
          </w:divBdr>
        </w:div>
        <w:div w:id="1423182258">
          <w:marLeft w:val="0"/>
          <w:marRight w:val="0"/>
          <w:marTop w:val="0"/>
          <w:marBottom w:val="0"/>
          <w:divBdr>
            <w:top w:val="none" w:sz="0" w:space="0" w:color="auto"/>
            <w:left w:val="none" w:sz="0" w:space="0" w:color="auto"/>
            <w:bottom w:val="none" w:sz="0" w:space="0" w:color="auto"/>
            <w:right w:val="none" w:sz="0" w:space="0" w:color="auto"/>
          </w:divBdr>
        </w:div>
        <w:div w:id="1423182304">
          <w:marLeft w:val="0"/>
          <w:marRight w:val="0"/>
          <w:marTop w:val="0"/>
          <w:marBottom w:val="0"/>
          <w:divBdr>
            <w:top w:val="none" w:sz="0" w:space="0" w:color="auto"/>
            <w:left w:val="none" w:sz="0" w:space="0" w:color="auto"/>
            <w:bottom w:val="none" w:sz="0" w:space="0" w:color="auto"/>
            <w:right w:val="none" w:sz="0" w:space="0" w:color="auto"/>
          </w:divBdr>
        </w:div>
        <w:div w:id="1423182325">
          <w:marLeft w:val="0"/>
          <w:marRight w:val="0"/>
          <w:marTop w:val="0"/>
          <w:marBottom w:val="0"/>
          <w:divBdr>
            <w:top w:val="none" w:sz="0" w:space="0" w:color="auto"/>
            <w:left w:val="none" w:sz="0" w:space="0" w:color="auto"/>
            <w:bottom w:val="none" w:sz="0" w:space="0" w:color="auto"/>
            <w:right w:val="none" w:sz="0" w:space="0" w:color="auto"/>
          </w:divBdr>
        </w:div>
        <w:div w:id="1423182345">
          <w:marLeft w:val="0"/>
          <w:marRight w:val="0"/>
          <w:marTop w:val="0"/>
          <w:marBottom w:val="0"/>
          <w:divBdr>
            <w:top w:val="none" w:sz="0" w:space="0" w:color="auto"/>
            <w:left w:val="none" w:sz="0" w:space="0" w:color="auto"/>
            <w:bottom w:val="none" w:sz="0" w:space="0" w:color="auto"/>
            <w:right w:val="none" w:sz="0" w:space="0" w:color="auto"/>
          </w:divBdr>
        </w:div>
        <w:div w:id="1423182357">
          <w:marLeft w:val="0"/>
          <w:marRight w:val="0"/>
          <w:marTop w:val="0"/>
          <w:marBottom w:val="0"/>
          <w:divBdr>
            <w:top w:val="none" w:sz="0" w:space="0" w:color="auto"/>
            <w:left w:val="none" w:sz="0" w:space="0" w:color="auto"/>
            <w:bottom w:val="none" w:sz="0" w:space="0" w:color="auto"/>
            <w:right w:val="none" w:sz="0" w:space="0" w:color="auto"/>
          </w:divBdr>
        </w:div>
        <w:div w:id="1423182363">
          <w:marLeft w:val="0"/>
          <w:marRight w:val="0"/>
          <w:marTop w:val="0"/>
          <w:marBottom w:val="0"/>
          <w:divBdr>
            <w:top w:val="none" w:sz="0" w:space="0" w:color="auto"/>
            <w:left w:val="none" w:sz="0" w:space="0" w:color="auto"/>
            <w:bottom w:val="none" w:sz="0" w:space="0" w:color="auto"/>
            <w:right w:val="none" w:sz="0" w:space="0" w:color="auto"/>
          </w:divBdr>
        </w:div>
      </w:divsChild>
    </w:div>
    <w:div w:id="1423182295">
      <w:marLeft w:val="0"/>
      <w:marRight w:val="0"/>
      <w:marTop w:val="0"/>
      <w:marBottom w:val="0"/>
      <w:divBdr>
        <w:top w:val="none" w:sz="0" w:space="0" w:color="auto"/>
        <w:left w:val="none" w:sz="0" w:space="0" w:color="auto"/>
        <w:bottom w:val="none" w:sz="0" w:space="0" w:color="auto"/>
        <w:right w:val="none" w:sz="0" w:space="0" w:color="auto"/>
      </w:divBdr>
      <w:divsChild>
        <w:div w:id="1423182241">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299">
      <w:marLeft w:val="0"/>
      <w:marRight w:val="0"/>
      <w:marTop w:val="0"/>
      <w:marBottom w:val="0"/>
      <w:divBdr>
        <w:top w:val="none" w:sz="0" w:space="0" w:color="auto"/>
        <w:left w:val="none" w:sz="0" w:space="0" w:color="auto"/>
        <w:bottom w:val="none" w:sz="0" w:space="0" w:color="auto"/>
        <w:right w:val="none" w:sz="0" w:space="0" w:color="auto"/>
      </w:divBdr>
      <w:divsChild>
        <w:div w:id="1423182249">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301">
      <w:marLeft w:val="0"/>
      <w:marRight w:val="0"/>
      <w:marTop w:val="0"/>
      <w:marBottom w:val="0"/>
      <w:divBdr>
        <w:top w:val="none" w:sz="0" w:space="0" w:color="auto"/>
        <w:left w:val="none" w:sz="0" w:space="0" w:color="auto"/>
        <w:bottom w:val="none" w:sz="0" w:space="0" w:color="auto"/>
        <w:right w:val="none" w:sz="0" w:space="0" w:color="auto"/>
      </w:divBdr>
      <w:divsChild>
        <w:div w:id="1423182267">
          <w:marLeft w:val="0"/>
          <w:marRight w:val="0"/>
          <w:marTop w:val="0"/>
          <w:marBottom w:val="0"/>
          <w:divBdr>
            <w:top w:val="none" w:sz="0" w:space="0" w:color="auto"/>
            <w:left w:val="none" w:sz="0" w:space="0" w:color="auto"/>
            <w:bottom w:val="none" w:sz="0" w:space="0" w:color="auto"/>
            <w:right w:val="none" w:sz="0" w:space="0" w:color="auto"/>
          </w:divBdr>
          <w:divsChild>
            <w:div w:id="14231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302">
      <w:marLeft w:val="0"/>
      <w:marRight w:val="0"/>
      <w:marTop w:val="0"/>
      <w:marBottom w:val="0"/>
      <w:divBdr>
        <w:top w:val="none" w:sz="0" w:space="0" w:color="auto"/>
        <w:left w:val="none" w:sz="0" w:space="0" w:color="auto"/>
        <w:bottom w:val="none" w:sz="0" w:space="0" w:color="auto"/>
        <w:right w:val="none" w:sz="0" w:space="0" w:color="auto"/>
      </w:divBdr>
      <w:divsChild>
        <w:div w:id="1423182270">
          <w:marLeft w:val="0"/>
          <w:marRight w:val="0"/>
          <w:marTop w:val="0"/>
          <w:marBottom w:val="0"/>
          <w:divBdr>
            <w:top w:val="none" w:sz="0" w:space="0" w:color="auto"/>
            <w:left w:val="none" w:sz="0" w:space="0" w:color="auto"/>
            <w:bottom w:val="none" w:sz="0" w:space="0" w:color="auto"/>
            <w:right w:val="none" w:sz="0" w:space="0" w:color="auto"/>
          </w:divBdr>
          <w:divsChild>
            <w:div w:id="1423182224">
              <w:marLeft w:val="0"/>
              <w:marRight w:val="0"/>
              <w:marTop w:val="0"/>
              <w:marBottom w:val="0"/>
              <w:divBdr>
                <w:top w:val="none" w:sz="0" w:space="0" w:color="auto"/>
                <w:left w:val="none" w:sz="0" w:space="0" w:color="auto"/>
                <w:bottom w:val="none" w:sz="0" w:space="0" w:color="auto"/>
                <w:right w:val="none" w:sz="0" w:space="0" w:color="auto"/>
              </w:divBdr>
            </w:div>
            <w:div w:id="1423182278">
              <w:marLeft w:val="0"/>
              <w:marRight w:val="0"/>
              <w:marTop w:val="0"/>
              <w:marBottom w:val="0"/>
              <w:divBdr>
                <w:top w:val="none" w:sz="0" w:space="0" w:color="auto"/>
                <w:left w:val="none" w:sz="0" w:space="0" w:color="auto"/>
                <w:bottom w:val="none" w:sz="0" w:space="0" w:color="auto"/>
                <w:right w:val="none" w:sz="0" w:space="0" w:color="auto"/>
              </w:divBdr>
            </w:div>
            <w:div w:id="1423182282">
              <w:marLeft w:val="0"/>
              <w:marRight w:val="0"/>
              <w:marTop w:val="0"/>
              <w:marBottom w:val="0"/>
              <w:divBdr>
                <w:top w:val="none" w:sz="0" w:space="0" w:color="auto"/>
                <w:left w:val="none" w:sz="0" w:space="0" w:color="auto"/>
                <w:bottom w:val="none" w:sz="0" w:space="0" w:color="auto"/>
                <w:right w:val="none" w:sz="0" w:space="0" w:color="auto"/>
              </w:divBdr>
            </w:div>
            <w:div w:id="1423182286">
              <w:marLeft w:val="0"/>
              <w:marRight w:val="0"/>
              <w:marTop w:val="0"/>
              <w:marBottom w:val="0"/>
              <w:divBdr>
                <w:top w:val="none" w:sz="0" w:space="0" w:color="auto"/>
                <w:left w:val="none" w:sz="0" w:space="0" w:color="auto"/>
                <w:bottom w:val="none" w:sz="0" w:space="0" w:color="auto"/>
                <w:right w:val="none" w:sz="0" w:space="0" w:color="auto"/>
              </w:divBdr>
            </w:div>
            <w:div w:id="1423182317">
              <w:marLeft w:val="0"/>
              <w:marRight w:val="0"/>
              <w:marTop w:val="0"/>
              <w:marBottom w:val="0"/>
              <w:divBdr>
                <w:top w:val="none" w:sz="0" w:space="0" w:color="auto"/>
                <w:left w:val="none" w:sz="0" w:space="0" w:color="auto"/>
                <w:bottom w:val="none" w:sz="0" w:space="0" w:color="auto"/>
                <w:right w:val="none" w:sz="0" w:space="0" w:color="auto"/>
              </w:divBdr>
            </w:div>
            <w:div w:id="1423182335">
              <w:marLeft w:val="0"/>
              <w:marRight w:val="0"/>
              <w:marTop w:val="0"/>
              <w:marBottom w:val="0"/>
              <w:divBdr>
                <w:top w:val="none" w:sz="0" w:space="0" w:color="auto"/>
                <w:left w:val="none" w:sz="0" w:space="0" w:color="auto"/>
                <w:bottom w:val="none" w:sz="0" w:space="0" w:color="auto"/>
                <w:right w:val="none" w:sz="0" w:space="0" w:color="auto"/>
              </w:divBdr>
            </w:div>
            <w:div w:id="142318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309">
      <w:marLeft w:val="0"/>
      <w:marRight w:val="0"/>
      <w:marTop w:val="0"/>
      <w:marBottom w:val="0"/>
      <w:divBdr>
        <w:top w:val="none" w:sz="0" w:space="0" w:color="auto"/>
        <w:left w:val="none" w:sz="0" w:space="0" w:color="auto"/>
        <w:bottom w:val="none" w:sz="0" w:space="0" w:color="auto"/>
        <w:right w:val="none" w:sz="0" w:space="0" w:color="auto"/>
      </w:divBdr>
      <w:divsChild>
        <w:div w:id="1423182245">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310">
      <w:marLeft w:val="0"/>
      <w:marRight w:val="0"/>
      <w:marTop w:val="0"/>
      <w:marBottom w:val="0"/>
      <w:divBdr>
        <w:top w:val="none" w:sz="0" w:space="0" w:color="auto"/>
        <w:left w:val="none" w:sz="0" w:space="0" w:color="auto"/>
        <w:bottom w:val="none" w:sz="0" w:space="0" w:color="auto"/>
        <w:right w:val="none" w:sz="0" w:space="0" w:color="auto"/>
      </w:divBdr>
      <w:divsChild>
        <w:div w:id="1423182334">
          <w:marLeft w:val="0"/>
          <w:marRight w:val="0"/>
          <w:marTop w:val="0"/>
          <w:marBottom w:val="0"/>
          <w:divBdr>
            <w:top w:val="none" w:sz="0" w:space="0" w:color="auto"/>
            <w:left w:val="none" w:sz="0" w:space="0" w:color="auto"/>
            <w:bottom w:val="none" w:sz="0" w:space="0" w:color="auto"/>
            <w:right w:val="none" w:sz="0" w:space="0" w:color="auto"/>
          </w:divBdr>
          <w:divsChild>
            <w:div w:id="1423182247">
              <w:marLeft w:val="0"/>
              <w:marRight w:val="0"/>
              <w:marTop w:val="0"/>
              <w:marBottom w:val="0"/>
              <w:divBdr>
                <w:top w:val="none" w:sz="0" w:space="0" w:color="auto"/>
                <w:left w:val="none" w:sz="0" w:space="0" w:color="auto"/>
                <w:bottom w:val="none" w:sz="0" w:space="0" w:color="auto"/>
                <w:right w:val="none" w:sz="0" w:space="0" w:color="auto"/>
              </w:divBdr>
            </w:div>
            <w:div w:id="1423182296">
              <w:marLeft w:val="0"/>
              <w:marRight w:val="0"/>
              <w:marTop w:val="0"/>
              <w:marBottom w:val="0"/>
              <w:divBdr>
                <w:top w:val="none" w:sz="0" w:space="0" w:color="auto"/>
                <w:left w:val="none" w:sz="0" w:space="0" w:color="auto"/>
                <w:bottom w:val="none" w:sz="0" w:space="0" w:color="auto"/>
                <w:right w:val="none" w:sz="0" w:space="0" w:color="auto"/>
              </w:divBdr>
            </w:div>
            <w:div w:id="1423182324">
              <w:marLeft w:val="0"/>
              <w:marRight w:val="0"/>
              <w:marTop w:val="0"/>
              <w:marBottom w:val="0"/>
              <w:divBdr>
                <w:top w:val="none" w:sz="0" w:space="0" w:color="auto"/>
                <w:left w:val="none" w:sz="0" w:space="0" w:color="auto"/>
                <w:bottom w:val="none" w:sz="0" w:space="0" w:color="auto"/>
                <w:right w:val="none" w:sz="0" w:space="0" w:color="auto"/>
              </w:divBdr>
            </w:div>
            <w:div w:id="14231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313">
      <w:marLeft w:val="0"/>
      <w:marRight w:val="0"/>
      <w:marTop w:val="0"/>
      <w:marBottom w:val="0"/>
      <w:divBdr>
        <w:top w:val="none" w:sz="0" w:space="0" w:color="auto"/>
        <w:left w:val="none" w:sz="0" w:space="0" w:color="auto"/>
        <w:bottom w:val="none" w:sz="0" w:space="0" w:color="auto"/>
        <w:right w:val="none" w:sz="0" w:space="0" w:color="auto"/>
      </w:divBdr>
      <w:divsChild>
        <w:div w:id="1423182364">
          <w:marLeft w:val="720"/>
          <w:marRight w:val="720"/>
          <w:marTop w:val="100"/>
          <w:marBottom w:val="100"/>
          <w:divBdr>
            <w:top w:val="none" w:sz="0" w:space="0" w:color="auto"/>
            <w:left w:val="none" w:sz="0" w:space="0" w:color="auto"/>
            <w:bottom w:val="none" w:sz="0" w:space="0" w:color="auto"/>
            <w:right w:val="none" w:sz="0" w:space="0" w:color="auto"/>
          </w:divBdr>
        </w:div>
      </w:divsChild>
    </w:div>
    <w:div w:id="1423182329">
      <w:marLeft w:val="0"/>
      <w:marRight w:val="0"/>
      <w:marTop w:val="0"/>
      <w:marBottom w:val="0"/>
      <w:divBdr>
        <w:top w:val="none" w:sz="0" w:space="0" w:color="auto"/>
        <w:left w:val="none" w:sz="0" w:space="0" w:color="auto"/>
        <w:bottom w:val="none" w:sz="0" w:space="0" w:color="auto"/>
        <w:right w:val="none" w:sz="0" w:space="0" w:color="auto"/>
      </w:divBdr>
      <w:divsChild>
        <w:div w:id="1423182298">
          <w:marLeft w:val="0"/>
          <w:marRight w:val="0"/>
          <w:marTop w:val="0"/>
          <w:marBottom w:val="0"/>
          <w:divBdr>
            <w:top w:val="none" w:sz="0" w:space="0" w:color="auto"/>
            <w:left w:val="none" w:sz="0" w:space="0" w:color="auto"/>
            <w:bottom w:val="none" w:sz="0" w:space="0" w:color="auto"/>
            <w:right w:val="none" w:sz="0" w:space="0" w:color="auto"/>
          </w:divBdr>
          <w:divsChild>
            <w:div w:id="1423182246">
              <w:marLeft w:val="0"/>
              <w:marRight w:val="0"/>
              <w:marTop w:val="0"/>
              <w:marBottom w:val="0"/>
              <w:divBdr>
                <w:top w:val="none" w:sz="0" w:space="0" w:color="auto"/>
                <w:left w:val="none" w:sz="0" w:space="0" w:color="auto"/>
                <w:bottom w:val="none" w:sz="0" w:space="0" w:color="auto"/>
                <w:right w:val="none" w:sz="0" w:space="0" w:color="auto"/>
              </w:divBdr>
            </w:div>
            <w:div w:id="1423182262">
              <w:marLeft w:val="0"/>
              <w:marRight w:val="0"/>
              <w:marTop w:val="0"/>
              <w:marBottom w:val="0"/>
              <w:divBdr>
                <w:top w:val="none" w:sz="0" w:space="0" w:color="auto"/>
                <w:left w:val="none" w:sz="0" w:space="0" w:color="auto"/>
                <w:bottom w:val="none" w:sz="0" w:space="0" w:color="auto"/>
                <w:right w:val="none" w:sz="0" w:space="0" w:color="auto"/>
              </w:divBdr>
            </w:div>
            <w:div w:id="1423182318">
              <w:marLeft w:val="0"/>
              <w:marRight w:val="0"/>
              <w:marTop w:val="0"/>
              <w:marBottom w:val="0"/>
              <w:divBdr>
                <w:top w:val="none" w:sz="0" w:space="0" w:color="auto"/>
                <w:left w:val="none" w:sz="0" w:space="0" w:color="auto"/>
                <w:bottom w:val="none" w:sz="0" w:space="0" w:color="auto"/>
                <w:right w:val="none" w:sz="0" w:space="0" w:color="auto"/>
              </w:divBdr>
            </w:div>
            <w:div w:id="142318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336">
      <w:marLeft w:val="0"/>
      <w:marRight w:val="0"/>
      <w:marTop w:val="0"/>
      <w:marBottom w:val="0"/>
      <w:divBdr>
        <w:top w:val="none" w:sz="0" w:space="0" w:color="auto"/>
        <w:left w:val="none" w:sz="0" w:space="0" w:color="auto"/>
        <w:bottom w:val="none" w:sz="0" w:space="0" w:color="auto"/>
        <w:right w:val="none" w:sz="0" w:space="0" w:color="auto"/>
      </w:divBdr>
      <w:divsChild>
        <w:div w:id="1423182277">
          <w:marLeft w:val="0"/>
          <w:marRight w:val="0"/>
          <w:marTop w:val="0"/>
          <w:marBottom w:val="0"/>
          <w:divBdr>
            <w:top w:val="none" w:sz="0" w:space="0" w:color="auto"/>
            <w:left w:val="none" w:sz="0" w:space="0" w:color="auto"/>
            <w:bottom w:val="none" w:sz="0" w:space="0" w:color="auto"/>
            <w:right w:val="none" w:sz="0" w:space="0" w:color="auto"/>
          </w:divBdr>
          <w:divsChild>
            <w:div w:id="1423182242">
              <w:marLeft w:val="0"/>
              <w:marRight w:val="0"/>
              <w:marTop w:val="0"/>
              <w:marBottom w:val="0"/>
              <w:divBdr>
                <w:top w:val="none" w:sz="0" w:space="0" w:color="auto"/>
                <w:left w:val="none" w:sz="0" w:space="0" w:color="auto"/>
                <w:bottom w:val="none" w:sz="0" w:space="0" w:color="auto"/>
                <w:right w:val="none" w:sz="0" w:space="0" w:color="auto"/>
              </w:divBdr>
            </w:div>
            <w:div w:id="1423182276">
              <w:marLeft w:val="0"/>
              <w:marRight w:val="0"/>
              <w:marTop w:val="0"/>
              <w:marBottom w:val="0"/>
              <w:divBdr>
                <w:top w:val="none" w:sz="0" w:space="0" w:color="auto"/>
                <w:left w:val="none" w:sz="0" w:space="0" w:color="auto"/>
                <w:bottom w:val="none" w:sz="0" w:space="0" w:color="auto"/>
                <w:right w:val="none" w:sz="0" w:space="0" w:color="auto"/>
              </w:divBdr>
            </w:div>
            <w:div w:id="1423182280">
              <w:marLeft w:val="0"/>
              <w:marRight w:val="0"/>
              <w:marTop w:val="0"/>
              <w:marBottom w:val="0"/>
              <w:divBdr>
                <w:top w:val="none" w:sz="0" w:space="0" w:color="auto"/>
                <w:left w:val="none" w:sz="0" w:space="0" w:color="auto"/>
                <w:bottom w:val="none" w:sz="0" w:space="0" w:color="auto"/>
                <w:right w:val="none" w:sz="0" w:space="0" w:color="auto"/>
              </w:divBdr>
            </w:div>
            <w:div w:id="1423182284">
              <w:marLeft w:val="0"/>
              <w:marRight w:val="0"/>
              <w:marTop w:val="0"/>
              <w:marBottom w:val="0"/>
              <w:divBdr>
                <w:top w:val="none" w:sz="0" w:space="0" w:color="auto"/>
                <w:left w:val="none" w:sz="0" w:space="0" w:color="auto"/>
                <w:bottom w:val="none" w:sz="0" w:space="0" w:color="auto"/>
                <w:right w:val="none" w:sz="0" w:space="0" w:color="auto"/>
              </w:divBdr>
            </w:div>
            <w:div w:id="1423182305">
              <w:marLeft w:val="0"/>
              <w:marRight w:val="0"/>
              <w:marTop w:val="0"/>
              <w:marBottom w:val="0"/>
              <w:divBdr>
                <w:top w:val="none" w:sz="0" w:space="0" w:color="auto"/>
                <w:left w:val="none" w:sz="0" w:space="0" w:color="auto"/>
                <w:bottom w:val="none" w:sz="0" w:space="0" w:color="auto"/>
                <w:right w:val="none" w:sz="0" w:space="0" w:color="auto"/>
              </w:divBdr>
            </w:div>
            <w:div w:id="1423182342">
              <w:marLeft w:val="0"/>
              <w:marRight w:val="0"/>
              <w:marTop w:val="0"/>
              <w:marBottom w:val="0"/>
              <w:divBdr>
                <w:top w:val="none" w:sz="0" w:space="0" w:color="auto"/>
                <w:left w:val="none" w:sz="0" w:space="0" w:color="auto"/>
                <w:bottom w:val="none" w:sz="0" w:space="0" w:color="auto"/>
                <w:right w:val="none" w:sz="0" w:space="0" w:color="auto"/>
              </w:divBdr>
            </w:div>
            <w:div w:id="1423182343">
              <w:marLeft w:val="0"/>
              <w:marRight w:val="0"/>
              <w:marTop w:val="0"/>
              <w:marBottom w:val="0"/>
              <w:divBdr>
                <w:top w:val="none" w:sz="0" w:space="0" w:color="auto"/>
                <w:left w:val="none" w:sz="0" w:space="0" w:color="auto"/>
                <w:bottom w:val="none" w:sz="0" w:space="0" w:color="auto"/>
                <w:right w:val="none" w:sz="0" w:space="0" w:color="auto"/>
              </w:divBdr>
            </w:div>
            <w:div w:id="1423182355">
              <w:marLeft w:val="0"/>
              <w:marRight w:val="0"/>
              <w:marTop w:val="0"/>
              <w:marBottom w:val="0"/>
              <w:divBdr>
                <w:top w:val="none" w:sz="0" w:space="0" w:color="auto"/>
                <w:left w:val="none" w:sz="0" w:space="0" w:color="auto"/>
                <w:bottom w:val="none" w:sz="0" w:space="0" w:color="auto"/>
                <w:right w:val="none" w:sz="0" w:space="0" w:color="auto"/>
              </w:divBdr>
            </w:div>
            <w:div w:id="142318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337">
      <w:marLeft w:val="0"/>
      <w:marRight w:val="0"/>
      <w:marTop w:val="0"/>
      <w:marBottom w:val="0"/>
      <w:divBdr>
        <w:top w:val="none" w:sz="0" w:space="0" w:color="auto"/>
        <w:left w:val="none" w:sz="0" w:space="0" w:color="auto"/>
        <w:bottom w:val="none" w:sz="0" w:space="0" w:color="auto"/>
        <w:right w:val="none" w:sz="0" w:space="0" w:color="auto"/>
      </w:divBdr>
    </w:div>
    <w:div w:id="1423182339">
      <w:marLeft w:val="0"/>
      <w:marRight w:val="0"/>
      <w:marTop w:val="0"/>
      <w:marBottom w:val="0"/>
      <w:divBdr>
        <w:top w:val="none" w:sz="0" w:space="0" w:color="auto"/>
        <w:left w:val="none" w:sz="0" w:space="0" w:color="auto"/>
        <w:bottom w:val="none" w:sz="0" w:space="0" w:color="auto"/>
        <w:right w:val="none" w:sz="0" w:space="0" w:color="auto"/>
      </w:divBdr>
    </w:div>
    <w:div w:id="1423182348">
      <w:marLeft w:val="0"/>
      <w:marRight w:val="0"/>
      <w:marTop w:val="0"/>
      <w:marBottom w:val="0"/>
      <w:divBdr>
        <w:top w:val="none" w:sz="0" w:space="0" w:color="auto"/>
        <w:left w:val="none" w:sz="0" w:space="0" w:color="auto"/>
        <w:bottom w:val="none" w:sz="0" w:space="0" w:color="auto"/>
        <w:right w:val="none" w:sz="0" w:space="0" w:color="auto"/>
      </w:divBdr>
      <w:divsChild>
        <w:div w:id="1423182250">
          <w:marLeft w:val="0"/>
          <w:marRight w:val="0"/>
          <w:marTop w:val="0"/>
          <w:marBottom w:val="0"/>
          <w:divBdr>
            <w:top w:val="none" w:sz="0" w:space="0" w:color="auto"/>
            <w:left w:val="none" w:sz="0" w:space="0" w:color="auto"/>
            <w:bottom w:val="none" w:sz="0" w:space="0" w:color="auto"/>
            <w:right w:val="none" w:sz="0" w:space="0" w:color="auto"/>
          </w:divBdr>
          <w:divsChild>
            <w:div w:id="1423182230">
              <w:marLeft w:val="0"/>
              <w:marRight w:val="0"/>
              <w:marTop w:val="0"/>
              <w:marBottom w:val="0"/>
              <w:divBdr>
                <w:top w:val="none" w:sz="0" w:space="0" w:color="auto"/>
                <w:left w:val="none" w:sz="0" w:space="0" w:color="auto"/>
                <w:bottom w:val="none" w:sz="0" w:space="0" w:color="auto"/>
                <w:right w:val="none" w:sz="0" w:space="0" w:color="auto"/>
              </w:divBdr>
            </w:div>
            <w:div w:id="142318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2350">
      <w:marLeft w:val="0"/>
      <w:marRight w:val="0"/>
      <w:marTop w:val="0"/>
      <w:marBottom w:val="0"/>
      <w:divBdr>
        <w:top w:val="none" w:sz="0" w:space="0" w:color="auto"/>
        <w:left w:val="none" w:sz="0" w:space="0" w:color="auto"/>
        <w:bottom w:val="none" w:sz="0" w:space="0" w:color="auto"/>
        <w:right w:val="none" w:sz="0" w:space="0" w:color="auto"/>
      </w:divBdr>
      <w:divsChild>
        <w:div w:id="1423182300">
          <w:marLeft w:val="0"/>
          <w:marRight w:val="0"/>
          <w:marTop w:val="0"/>
          <w:marBottom w:val="0"/>
          <w:divBdr>
            <w:top w:val="none" w:sz="0" w:space="0" w:color="auto"/>
            <w:left w:val="none" w:sz="0" w:space="0" w:color="auto"/>
            <w:bottom w:val="none" w:sz="0" w:space="0" w:color="auto"/>
            <w:right w:val="none" w:sz="0" w:space="0" w:color="auto"/>
          </w:divBdr>
        </w:div>
        <w:div w:id="1423182338">
          <w:marLeft w:val="0"/>
          <w:marRight w:val="0"/>
          <w:marTop w:val="0"/>
          <w:marBottom w:val="0"/>
          <w:divBdr>
            <w:top w:val="none" w:sz="0" w:space="0" w:color="auto"/>
            <w:left w:val="none" w:sz="0" w:space="0" w:color="auto"/>
            <w:bottom w:val="none" w:sz="0" w:space="0" w:color="auto"/>
            <w:right w:val="none" w:sz="0" w:space="0" w:color="auto"/>
          </w:divBdr>
        </w:div>
      </w:divsChild>
    </w:div>
    <w:div w:id="1423182352">
      <w:marLeft w:val="0"/>
      <w:marRight w:val="0"/>
      <w:marTop w:val="0"/>
      <w:marBottom w:val="0"/>
      <w:divBdr>
        <w:top w:val="none" w:sz="0" w:space="0" w:color="auto"/>
        <w:left w:val="none" w:sz="0" w:space="0" w:color="auto"/>
        <w:bottom w:val="none" w:sz="0" w:space="0" w:color="auto"/>
        <w:right w:val="none" w:sz="0" w:space="0" w:color="auto"/>
      </w:divBdr>
    </w:div>
    <w:div w:id="1423182354">
      <w:marLeft w:val="0"/>
      <w:marRight w:val="0"/>
      <w:marTop w:val="0"/>
      <w:marBottom w:val="0"/>
      <w:divBdr>
        <w:top w:val="none" w:sz="0" w:space="0" w:color="auto"/>
        <w:left w:val="none" w:sz="0" w:space="0" w:color="auto"/>
        <w:bottom w:val="none" w:sz="0" w:space="0" w:color="auto"/>
        <w:right w:val="none" w:sz="0" w:space="0" w:color="auto"/>
      </w:divBdr>
      <w:divsChild>
        <w:div w:id="1423182232">
          <w:marLeft w:val="0"/>
          <w:marRight w:val="0"/>
          <w:marTop w:val="0"/>
          <w:marBottom w:val="0"/>
          <w:divBdr>
            <w:top w:val="none" w:sz="0" w:space="0" w:color="auto"/>
            <w:left w:val="none" w:sz="0" w:space="0" w:color="auto"/>
            <w:bottom w:val="none" w:sz="0" w:space="0" w:color="auto"/>
            <w:right w:val="none" w:sz="0" w:space="0" w:color="auto"/>
          </w:divBdr>
        </w:div>
        <w:div w:id="1423182264">
          <w:marLeft w:val="0"/>
          <w:marRight w:val="0"/>
          <w:marTop w:val="0"/>
          <w:marBottom w:val="0"/>
          <w:divBdr>
            <w:top w:val="none" w:sz="0" w:space="0" w:color="auto"/>
            <w:left w:val="none" w:sz="0" w:space="0" w:color="auto"/>
            <w:bottom w:val="none" w:sz="0" w:space="0" w:color="auto"/>
            <w:right w:val="none" w:sz="0" w:space="0" w:color="auto"/>
          </w:divBdr>
        </w:div>
      </w:divsChild>
    </w:div>
    <w:div w:id="1423182356">
      <w:marLeft w:val="0"/>
      <w:marRight w:val="0"/>
      <w:marTop w:val="0"/>
      <w:marBottom w:val="0"/>
      <w:divBdr>
        <w:top w:val="none" w:sz="0" w:space="0" w:color="auto"/>
        <w:left w:val="none" w:sz="0" w:space="0" w:color="auto"/>
        <w:bottom w:val="none" w:sz="0" w:space="0" w:color="auto"/>
        <w:right w:val="none" w:sz="0" w:space="0" w:color="auto"/>
      </w:divBdr>
      <w:divsChild>
        <w:div w:id="142318222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399</Words>
  <Characters>2095</Characters>
  <Application>Microsoft Office Word</Application>
  <DocSecurity>0</DocSecurity>
  <Lines>17</Lines>
  <Paragraphs>4</Paragraphs>
  <ScaleCrop>false</ScaleCrop>
  <Company>Toshiba</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subject/>
  <dc:creator>Howell &amp; Lensing</dc:creator>
  <cp:keywords/>
  <dc:description/>
  <cp:lastModifiedBy>Loess Hills</cp:lastModifiedBy>
  <cp:revision>2</cp:revision>
  <cp:lastPrinted>2007-06-04T00:10:00Z</cp:lastPrinted>
  <dcterms:created xsi:type="dcterms:W3CDTF">2009-12-11T20:21:00Z</dcterms:created>
  <dcterms:modified xsi:type="dcterms:W3CDTF">2009-12-11T20:21:00Z</dcterms:modified>
</cp:coreProperties>
</file>